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3"/>
        <w:gridCol w:w="673"/>
        <w:gridCol w:w="115"/>
        <w:gridCol w:w="558"/>
        <w:gridCol w:w="115"/>
        <w:gridCol w:w="115"/>
        <w:gridCol w:w="114"/>
        <w:gridCol w:w="115"/>
        <w:gridCol w:w="229"/>
        <w:gridCol w:w="215"/>
        <w:gridCol w:w="459"/>
        <w:gridCol w:w="114"/>
        <w:gridCol w:w="115"/>
        <w:gridCol w:w="559"/>
        <w:gridCol w:w="114"/>
        <w:gridCol w:w="115"/>
        <w:gridCol w:w="903"/>
        <w:gridCol w:w="558"/>
        <w:gridCol w:w="115"/>
        <w:gridCol w:w="115"/>
        <w:gridCol w:w="444"/>
        <w:gridCol w:w="458"/>
        <w:gridCol w:w="330"/>
        <w:gridCol w:w="458"/>
        <w:gridCol w:w="444"/>
        <w:gridCol w:w="344"/>
        <w:gridCol w:w="230"/>
        <w:gridCol w:w="329"/>
        <w:gridCol w:w="115"/>
        <w:gridCol w:w="114"/>
        <w:gridCol w:w="115"/>
        <w:gridCol w:w="229"/>
        <w:gridCol w:w="330"/>
        <w:gridCol w:w="229"/>
        <w:gridCol w:w="573"/>
        <w:gridCol w:w="215"/>
        <w:gridCol w:w="115"/>
        <w:gridCol w:w="114"/>
        <w:gridCol w:w="230"/>
        <w:gridCol w:w="114"/>
        <w:gridCol w:w="1806"/>
        <w:gridCol w:w="57"/>
      </w:tblGrid>
      <w:tr w:rsidR="0008278A">
        <w:trPr>
          <w:trHeight w:val="673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 xml:space="preserve"> ОТЧЕТ О ВЫПОЛНЕНИИ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 xml:space="preserve">ГОСУДАРСТВЕННОГО ЗАДАНИЯ № 054-00206-24-01 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459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2024 год 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плановый период 2025 и 2026 годов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29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" 1 " января 2025 г.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3425" w:type="dxa"/>
            <w:gridSpan w:val="38"/>
            <w:tcBorders>
              <w:right w:val="single" w:sz="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11620" w:type="dxa"/>
            <w:gridSpan w:val="31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 по ОКУД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0506501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1620" w:type="dxa"/>
            <w:gridSpan w:val="31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01.01.2025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1132"/>
        </w:trPr>
        <w:tc>
          <w:tcPr>
            <w:tcW w:w="4284" w:type="dxa"/>
            <w:gridSpan w:val="5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7106" w:type="dxa"/>
            <w:gridSpan w:val="2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Н.А.РИМСКОГО-КОРСАКОВА"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сводному реестру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001У3287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44"/>
        </w:trPr>
        <w:tc>
          <w:tcPr>
            <w:tcW w:w="4284" w:type="dxa"/>
            <w:gridSpan w:val="5"/>
            <w:vMerge w:val="restart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7106" w:type="dxa"/>
            <w:gridSpan w:val="24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начальное общее;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229"/>
        </w:trPr>
        <w:tc>
          <w:tcPr>
            <w:tcW w:w="4284" w:type="dxa"/>
            <w:gridSpan w:val="5"/>
            <w:vMerge/>
            <w:shd w:val="clear" w:color="auto" w:fill="auto"/>
            <w:vAlign w:val="bottom"/>
          </w:tcPr>
          <w:p w:rsidR="0008278A" w:rsidRDefault="0008278A"/>
        </w:tc>
        <w:tc>
          <w:tcPr>
            <w:tcW w:w="115" w:type="dxa"/>
          </w:tcPr>
          <w:p w:rsidR="0008278A" w:rsidRDefault="0008278A"/>
        </w:tc>
        <w:tc>
          <w:tcPr>
            <w:tcW w:w="7106" w:type="dxa"/>
            <w:gridSpan w:val="24"/>
            <w:vMerge w:val="restart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основное общее;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vMerge w:val="restart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229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7106" w:type="dxa"/>
            <w:gridSpan w:val="24"/>
            <w:vMerge/>
            <w:shd w:val="clear" w:color="auto" w:fill="auto"/>
            <w:vAlign w:val="bottom"/>
          </w:tcPr>
          <w:p w:rsidR="0008278A" w:rsidRDefault="0008278A"/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44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7106" w:type="dxa"/>
            <w:gridSpan w:val="24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среднее общее;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85.14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59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7106" w:type="dxa"/>
            <w:gridSpan w:val="24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профессиональное среднее;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85.21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44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7106" w:type="dxa"/>
            <w:gridSpan w:val="24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по организации отдыха и развлечений прочая;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93.29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59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7106" w:type="dxa"/>
            <w:gridSpan w:val="24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библиотек, архивов, музеев и прочих объектов культуры;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91.0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44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7106" w:type="dxa"/>
            <w:gridSpan w:val="24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в области исполнительских искусств;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90.01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58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7106" w:type="dxa"/>
            <w:gridSpan w:val="24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дополнительное детей и взрослых;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85.41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44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7106" w:type="dxa"/>
            <w:gridSpan w:val="24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Подготовка кадров высшей квалификации;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85.23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59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7106" w:type="dxa"/>
            <w:gridSpan w:val="24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Образование высшее.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1691" w:type="dxa"/>
            <w:gridSpan w:val="6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85.22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444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9026" w:type="dxa"/>
            <w:gridSpan w:val="32"/>
            <w:tcBorders>
              <w:bottom w:val="single" w:sz="5" w:space="0" w:color="000000"/>
              <w:right w:val="single" w:sz="15" w:space="0" w:color="000000"/>
            </w:tcBorders>
          </w:tcPr>
          <w:p w:rsidR="0008278A" w:rsidRDefault="0008278A"/>
        </w:tc>
        <w:tc>
          <w:tcPr>
            <w:tcW w:w="2150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rPr>
          <w:trHeight w:val="229"/>
        </w:trPr>
        <w:tc>
          <w:tcPr>
            <w:tcW w:w="4399" w:type="dxa"/>
            <w:gridSpan w:val="6"/>
          </w:tcPr>
          <w:p w:rsidR="0008278A" w:rsidRDefault="0008278A"/>
        </w:tc>
        <w:tc>
          <w:tcPr>
            <w:tcW w:w="9026" w:type="dxa"/>
            <w:gridSpan w:val="32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(указываются виды деятельности федерального государственного учреждения, по которым ему утверждено государственное задание)</w:t>
            </w:r>
          </w:p>
        </w:tc>
        <w:tc>
          <w:tcPr>
            <w:tcW w:w="2150" w:type="dxa"/>
            <w:gridSpan w:val="3"/>
            <w:tcBorders>
              <w:top w:val="single" w:sz="1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4399" w:type="dxa"/>
            <w:gridSpan w:val="6"/>
          </w:tcPr>
          <w:p w:rsidR="0008278A" w:rsidRDefault="0008278A"/>
        </w:tc>
        <w:tc>
          <w:tcPr>
            <w:tcW w:w="9026" w:type="dxa"/>
            <w:gridSpan w:val="32"/>
            <w:vMerge/>
            <w:tcBorders>
              <w:top w:val="single" w:sz="5" w:space="0" w:color="000000"/>
            </w:tcBorders>
            <w:shd w:val="clear" w:color="auto" w:fill="auto"/>
          </w:tcPr>
          <w:p w:rsidR="0008278A" w:rsidRDefault="0008278A"/>
        </w:tc>
        <w:tc>
          <w:tcPr>
            <w:tcW w:w="2207" w:type="dxa"/>
            <w:gridSpan w:val="4"/>
          </w:tcPr>
          <w:p w:rsidR="0008278A" w:rsidRDefault="0008278A"/>
        </w:tc>
      </w:tr>
      <w:tr w:rsidR="0008278A">
        <w:trPr>
          <w:trHeight w:val="673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459"/>
        </w:trPr>
        <w:tc>
          <w:tcPr>
            <w:tcW w:w="4284" w:type="dxa"/>
            <w:gridSpan w:val="5"/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Периодичность</w:t>
            </w:r>
          </w:p>
        </w:tc>
        <w:tc>
          <w:tcPr>
            <w:tcW w:w="229" w:type="dxa"/>
            <w:gridSpan w:val="2"/>
          </w:tcPr>
          <w:p w:rsidR="0008278A" w:rsidRDefault="0008278A"/>
        </w:tc>
        <w:tc>
          <w:tcPr>
            <w:tcW w:w="7336" w:type="dxa"/>
            <w:gridSpan w:val="2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Годовая</w:t>
            </w:r>
          </w:p>
        </w:tc>
        <w:tc>
          <w:tcPr>
            <w:tcW w:w="3783" w:type="dxa"/>
            <w:gridSpan w:val="10"/>
          </w:tcPr>
          <w:p w:rsidR="0008278A" w:rsidRDefault="0008278A"/>
        </w:tc>
      </w:tr>
      <w:tr w:rsidR="0008278A">
        <w:trPr>
          <w:trHeight w:val="444"/>
        </w:trPr>
        <w:tc>
          <w:tcPr>
            <w:tcW w:w="4513" w:type="dxa"/>
            <w:gridSpan w:val="7"/>
          </w:tcPr>
          <w:p w:rsidR="0008278A" w:rsidRDefault="0008278A"/>
        </w:tc>
        <w:tc>
          <w:tcPr>
            <w:tcW w:w="7336" w:type="dxa"/>
            <w:gridSpan w:val="2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(указывается в соответствии с периодичностью представления отчета о выполнении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государственного задания, установленной в государственном задании)</w:t>
            </w:r>
          </w:p>
        </w:tc>
        <w:tc>
          <w:tcPr>
            <w:tcW w:w="3783" w:type="dxa"/>
            <w:gridSpan w:val="10"/>
          </w:tcPr>
          <w:p w:rsidR="0008278A" w:rsidRDefault="0008278A"/>
        </w:tc>
      </w:tr>
      <w:tr w:rsidR="0008278A">
        <w:trPr>
          <w:trHeight w:val="115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29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1. Сведения об оказываемых государственных услугах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229"/>
        </w:trPr>
        <w:tc>
          <w:tcPr>
            <w:tcW w:w="13769" w:type="dxa"/>
            <w:gridSpan w:val="40"/>
          </w:tcPr>
          <w:p w:rsidR="0008278A" w:rsidRDefault="0008278A"/>
        </w:tc>
        <w:tc>
          <w:tcPr>
            <w:tcW w:w="1806" w:type="dxa"/>
            <w:tcBorders>
              <w:bottom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1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специалитета</w:t>
            </w:r>
          </w:p>
        </w:tc>
        <w:tc>
          <w:tcPr>
            <w:tcW w:w="2264" w:type="dxa"/>
            <w:gridSpan w:val="10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ББ36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264" w:type="dxa"/>
            <w:gridSpan w:val="10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</w:tcPr>
          <w:p w:rsidR="0008278A" w:rsidRDefault="0008278A"/>
        </w:tc>
        <w:tc>
          <w:tcPr>
            <w:tcW w:w="1806" w:type="dxa"/>
            <w:tcBorders>
              <w:top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5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831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лица, имеющие среднее общее образование </w:t>
            </w:r>
          </w:p>
        </w:tc>
        <w:tc>
          <w:tcPr>
            <w:tcW w:w="4241" w:type="dxa"/>
            <w:gridSpan w:val="13"/>
          </w:tcPr>
          <w:p w:rsidR="0008278A" w:rsidRDefault="0008278A"/>
        </w:tc>
      </w:tr>
      <w:tr w:rsidR="0008278A">
        <w:trPr>
          <w:trHeight w:val="100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1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103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и укрупненные группы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852202О.99.0.ББ36ВЧ48000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52.05.02 Режиссура театра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852202О.99.0.ББ36ВЭ36000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53.05.01 Искусство концертного исполнительства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566,0000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558,0000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170,00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774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7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лидов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852202О.99.0.ББ36ВЮ08000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53.05.02 Художественное руководство оперно-симф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оническим оркестром и академическим хором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89,0000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88,0000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27,00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247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852202О.99.0.ББ36ВЯ52000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53.05.04 Музыкально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-театральное искусство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108,0000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107,0000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852202О.99.0.ББ36ГА24000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53.05.05 Музыковеде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54,0000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8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лидов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852202О.99.0.ББ36ГА96000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53.05.06 Композиция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44,0000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9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29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0827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29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2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229"/>
        </w:trPr>
        <w:tc>
          <w:tcPr>
            <w:tcW w:w="13769" w:type="dxa"/>
            <w:gridSpan w:val="40"/>
          </w:tcPr>
          <w:p w:rsidR="0008278A" w:rsidRDefault="0008278A"/>
        </w:tc>
        <w:tc>
          <w:tcPr>
            <w:tcW w:w="1806" w:type="dxa"/>
            <w:tcBorders>
              <w:bottom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1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ассистентуры-стажировки</w:t>
            </w:r>
          </w:p>
        </w:tc>
        <w:tc>
          <w:tcPr>
            <w:tcW w:w="2264" w:type="dxa"/>
            <w:gridSpan w:val="10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ББ49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264" w:type="dxa"/>
            <w:gridSpan w:val="10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</w:tcPr>
          <w:p w:rsidR="0008278A" w:rsidRDefault="0008278A"/>
        </w:tc>
        <w:tc>
          <w:tcPr>
            <w:tcW w:w="1806" w:type="dxa"/>
            <w:tcBorders>
              <w:top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5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017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лица, имеющие высшее образование в сфере искусств (специалитет или магистратура) </w:t>
            </w:r>
          </w:p>
        </w:tc>
        <w:tc>
          <w:tcPr>
            <w:tcW w:w="4241" w:type="dxa"/>
            <w:gridSpan w:val="13"/>
          </w:tcPr>
          <w:p w:rsidR="0008278A" w:rsidRDefault="0008278A"/>
        </w:tc>
      </w:tr>
      <w:tr w:rsidR="0008278A">
        <w:trPr>
          <w:trHeight w:val="114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1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утверждено в государственном задании на отчетную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исполнено на отчетную дату</w:t>
            </w:r>
          </w:p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003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и укрупненные группы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852301О.99.0.ББ49АЛ80000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53.09.01 Искусство музыкально-инструментального исполнительства (по видам)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54,0000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974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0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852301О.99.0.ББ49АМ52000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53.09.02 Искусство вокального исполнительства (по видам)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Физические лица за исключением лиц с ОВЗ и 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04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59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инвалидов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852301О.99.0.ББ49АН24000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53.09.03 Искусство композиции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852301О.99.0.ББ49АО68000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53.09.05 Искусство дирижирования (по видам)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0827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29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3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229"/>
        </w:trPr>
        <w:tc>
          <w:tcPr>
            <w:tcW w:w="13769" w:type="dxa"/>
            <w:gridSpan w:val="40"/>
          </w:tcPr>
          <w:p w:rsidR="0008278A" w:rsidRDefault="0008278A"/>
        </w:tc>
        <w:tc>
          <w:tcPr>
            <w:tcW w:w="1806" w:type="dxa"/>
            <w:tcBorders>
              <w:bottom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1. Наименование государственной услуги</w:t>
            </w:r>
          </w:p>
        </w:tc>
        <w:tc>
          <w:tcPr>
            <w:tcW w:w="6763" w:type="dxa"/>
            <w:gridSpan w:val="21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подготовки научно-педагогических кадров в аспирантуре</w:t>
            </w:r>
          </w:p>
        </w:tc>
        <w:tc>
          <w:tcPr>
            <w:tcW w:w="2264" w:type="dxa"/>
            <w:gridSpan w:val="10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ББ50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264" w:type="dxa"/>
            <w:gridSpan w:val="10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</w:tcPr>
          <w:p w:rsidR="0008278A" w:rsidRDefault="0008278A"/>
        </w:tc>
        <w:tc>
          <w:tcPr>
            <w:tcW w:w="1806" w:type="dxa"/>
            <w:tcBorders>
              <w:top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5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831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лица, имеющие высшее образование (специалитет или магистратура) </w:t>
            </w:r>
          </w:p>
        </w:tc>
        <w:tc>
          <w:tcPr>
            <w:tcW w:w="4241" w:type="dxa"/>
            <w:gridSpan w:val="13"/>
          </w:tcPr>
          <w:p w:rsidR="0008278A" w:rsidRDefault="0008278A"/>
        </w:tc>
      </w:tr>
      <w:tr w:rsidR="0008278A">
        <w:trPr>
          <w:trHeight w:val="100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1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103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овки и укрупненные группы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Категория 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бителей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ля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единица измерения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щее допустимое (возможное) отклонение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852301О.99.0.ББ50ВР28000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50.06.01 Искусствоведение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0827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29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4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229"/>
        </w:trPr>
        <w:tc>
          <w:tcPr>
            <w:tcW w:w="13769" w:type="dxa"/>
            <w:gridSpan w:val="40"/>
          </w:tcPr>
          <w:p w:rsidR="0008278A" w:rsidRDefault="0008278A"/>
        </w:tc>
        <w:tc>
          <w:tcPr>
            <w:tcW w:w="1806" w:type="dxa"/>
            <w:tcBorders>
              <w:bottom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1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бакалавриата</w:t>
            </w:r>
          </w:p>
        </w:tc>
        <w:tc>
          <w:tcPr>
            <w:tcW w:w="2264" w:type="dxa"/>
            <w:gridSpan w:val="10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ББ32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264" w:type="dxa"/>
            <w:gridSpan w:val="10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</w:tcPr>
          <w:p w:rsidR="0008278A" w:rsidRDefault="0008278A"/>
        </w:tc>
        <w:tc>
          <w:tcPr>
            <w:tcW w:w="1806" w:type="dxa"/>
            <w:tcBorders>
              <w:top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5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831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лица, имеющие среднее общее образование </w:t>
            </w:r>
          </w:p>
        </w:tc>
        <w:tc>
          <w:tcPr>
            <w:tcW w:w="4241" w:type="dxa"/>
            <w:gridSpan w:val="13"/>
          </w:tcPr>
          <w:p w:rsidR="0008278A" w:rsidRDefault="0008278A"/>
        </w:tc>
      </w:tr>
      <w:tr w:rsidR="0008278A">
        <w:trPr>
          <w:trHeight w:val="100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1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103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852201О.99.0.ББ32ЕН64000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52.03.01 Хореографическое искусство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28,0000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852201О.99.0.ББ32ЕН72000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52.03.01 Хореографическое искусство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Очно-заочная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774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7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лидов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852201О.99.0.ББ32ЕФ12000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53.03.03 Вокальное искусство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852201О.99.0.ББ32ЕЦ28000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53.03.06 Музыкознан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ие и музыкально-прикладное искусство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60,0000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58,0000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9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0827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29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5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229"/>
        </w:trPr>
        <w:tc>
          <w:tcPr>
            <w:tcW w:w="13769" w:type="dxa"/>
            <w:gridSpan w:val="40"/>
          </w:tcPr>
          <w:p w:rsidR="0008278A" w:rsidRDefault="0008278A"/>
        </w:tc>
        <w:tc>
          <w:tcPr>
            <w:tcW w:w="1806" w:type="dxa"/>
            <w:tcBorders>
              <w:bottom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1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– программ магистратуры</w:t>
            </w:r>
          </w:p>
        </w:tc>
        <w:tc>
          <w:tcPr>
            <w:tcW w:w="2264" w:type="dxa"/>
            <w:gridSpan w:val="10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ББ40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264" w:type="dxa"/>
            <w:gridSpan w:val="10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</w:tcPr>
          <w:p w:rsidR="0008278A" w:rsidRDefault="0008278A"/>
        </w:tc>
        <w:tc>
          <w:tcPr>
            <w:tcW w:w="1806" w:type="dxa"/>
            <w:tcBorders>
              <w:top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5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831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лица, имеющие высшее образование </w:t>
            </w:r>
          </w:p>
        </w:tc>
        <w:tc>
          <w:tcPr>
            <w:tcW w:w="4241" w:type="dxa"/>
            <w:gridSpan w:val="13"/>
          </w:tcPr>
          <w:p w:rsidR="0008278A" w:rsidRDefault="0008278A"/>
        </w:tc>
      </w:tr>
      <w:tr w:rsidR="0008278A">
        <w:trPr>
          <w:trHeight w:val="100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1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103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Направления подготовки и укрупненные группы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852203О.99.0.ББ40ЕР52000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52.04.01 Хореографическое искусство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окончании обучения на бакалаври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ате, планировалось дальнейшее обучение в магистратуре по линии РОССОТРУДНИЧЕСТВО. Было запланировано 2 места. Заявления в магистратуру студентами не подавались.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852203О.99.0.ББ40ЕУ40000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53.04.01 Музыкально-инструментальное искусство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774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7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лидов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852203О.99.0.ББ40ЕФ12000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53.04.02 Вокальное искусство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852203О.99.0.ББ40ЕХ56000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53.04.04 Дирижирова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9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852203О.99.0.ББ40ЕЧ00000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53.04.06 Музыкознан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ие и музыкально-прикладное искусство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9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3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0827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29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6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229"/>
        </w:trPr>
        <w:tc>
          <w:tcPr>
            <w:tcW w:w="13769" w:type="dxa"/>
            <w:gridSpan w:val="40"/>
          </w:tcPr>
          <w:p w:rsidR="0008278A" w:rsidRDefault="0008278A"/>
        </w:tc>
        <w:tc>
          <w:tcPr>
            <w:tcW w:w="1806" w:type="dxa"/>
            <w:tcBorders>
              <w:bottom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1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4" w:type="dxa"/>
            <w:gridSpan w:val="10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БА81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264" w:type="dxa"/>
            <w:gridSpan w:val="10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</w:tcPr>
          <w:p w:rsidR="0008278A" w:rsidRDefault="0008278A"/>
        </w:tc>
        <w:tc>
          <w:tcPr>
            <w:tcW w:w="1806" w:type="dxa"/>
            <w:tcBorders>
              <w:top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5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831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 </w:t>
            </w:r>
          </w:p>
        </w:tc>
        <w:tc>
          <w:tcPr>
            <w:tcW w:w="4241" w:type="dxa"/>
            <w:gridSpan w:val="13"/>
          </w:tcPr>
          <w:p w:rsidR="0008278A" w:rsidRDefault="0008278A"/>
        </w:tc>
      </w:tr>
      <w:tr w:rsidR="0008278A">
        <w:trPr>
          <w:trHeight w:val="100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1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103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образовательных программ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Место обучения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утверждено в государственном задани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 на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утверждено в государственном задании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отчетную дату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801012О.99.0.БА81АЦ60001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 указано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 указано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24,00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347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0827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29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7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229"/>
        </w:trPr>
        <w:tc>
          <w:tcPr>
            <w:tcW w:w="13769" w:type="dxa"/>
            <w:gridSpan w:val="40"/>
          </w:tcPr>
          <w:p w:rsidR="0008278A" w:rsidRDefault="0008278A"/>
        </w:tc>
        <w:tc>
          <w:tcPr>
            <w:tcW w:w="1806" w:type="dxa"/>
            <w:tcBorders>
              <w:bottom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1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профессиональных образовательных программ среднего профессионального образования в области искусств, интегрированные с образовательными программами основного общего образования, по укрупненной группе направлений подготовки и специальнос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тей (профессий) "53.00.00 МУЗЫКАЛЬНОЕ ИСКУССТВО"</w:t>
            </w:r>
          </w:p>
        </w:tc>
        <w:tc>
          <w:tcPr>
            <w:tcW w:w="2264" w:type="dxa"/>
            <w:gridSpan w:val="10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ББ24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264" w:type="dxa"/>
            <w:gridSpan w:val="10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</w:tcPr>
          <w:p w:rsidR="0008278A" w:rsidRDefault="0008278A"/>
        </w:tc>
        <w:tc>
          <w:tcPr>
            <w:tcW w:w="1806" w:type="dxa"/>
            <w:tcBorders>
              <w:top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4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032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лица, обладающие выдающимися творческими способностями в области искусств </w:t>
            </w:r>
          </w:p>
        </w:tc>
        <w:tc>
          <w:tcPr>
            <w:tcW w:w="4241" w:type="dxa"/>
            <w:gridSpan w:val="13"/>
          </w:tcPr>
          <w:p w:rsidR="0008278A" w:rsidRDefault="0008278A"/>
        </w:tc>
      </w:tr>
      <w:tr w:rsidR="0008278A">
        <w:trPr>
          <w:trHeight w:val="100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1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418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(профессии) по группе "53.00.00 МУЗЫКАЛЬНОЕ ИСКУССТВО"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802201О.99.0.ББ24АА00002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53.02.03 Инструментальное исполнительство (по видам инструментов)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151,0000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153,0000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888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0827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29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8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229"/>
        </w:trPr>
        <w:tc>
          <w:tcPr>
            <w:tcW w:w="13769" w:type="dxa"/>
            <w:gridSpan w:val="40"/>
          </w:tcPr>
          <w:p w:rsidR="0008278A" w:rsidRDefault="0008278A"/>
        </w:tc>
        <w:tc>
          <w:tcPr>
            <w:tcW w:w="1806" w:type="dxa"/>
            <w:tcBorders>
              <w:bottom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1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основных профессиональных образовательных программ среднего профессионального образования в области искусств, интегрированные с образовательными программами среднего общего образования, по укрупненной группе направлений подготовки и специальност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ей (профессий) "53.00.00 МУЗЫКАЛЬНОЕ ИСКУССТВО"</w:t>
            </w:r>
          </w:p>
        </w:tc>
        <w:tc>
          <w:tcPr>
            <w:tcW w:w="2264" w:type="dxa"/>
            <w:gridSpan w:val="10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ББ26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264" w:type="dxa"/>
            <w:gridSpan w:val="10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</w:tcPr>
          <w:p w:rsidR="0008278A" w:rsidRDefault="0008278A"/>
        </w:tc>
        <w:tc>
          <w:tcPr>
            <w:tcW w:w="1806" w:type="dxa"/>
            <w:tcBorders>
              <w:top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4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032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лица, обладающие выдающимися творческими способностями в области искусств </w:t>
            </w:r>
          </w:p>
        </w:tc>
        <w:tc>
          <w:tcPr>
            <w:tcW w:w="4241" w:type="dxa"/>
            <w:gridSpan w:val="13"/>
          </w:tcPr>
          <w:p w:rsidR="0008278A" w:rsidRDefault="0008278A"/>
        </w:tc>
      </w:tr>
      <w:tr w:rsidR="0008278A">
        <w:trPr>
          <w:trHeight w:val="100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1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утверждено в государственном задании на отчетную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исполнено на отчетную дату</w:t>
            </w:r>
          </w:p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418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Категория потребителей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Специальности (профессии) по группе "53.00.00 МУЗЫКАЛЬНОЕ ИСКУССТВО"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зможное) отклонение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802201О.99.0.ББ26АА00002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53.02.03 Инструментальное исполните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льство (по видам инструментов)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Численность обучающихся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66,0000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65,0000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61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29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0827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29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9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229"/>
        </w:trPr>
        <w:tc>
          <w:tcPr>
            <w:tcW w:w="13769" w:type="dxa"/>
            <w:gridSpan w:val="40"/>
          </w:tcPr>
          <w:p w:rsidR="0008278A" w:rsidRDefault="0008278A"/>
        </w:tc>
        <w:tc>
          <w:tcPr>
            <w:tcW w:w="1806" w:type="dxa"/>
            <w:tcBorders>
              <w:bottom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1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Реализация образовательных программ высшего образования - программ подготовки научных и научно-педагогических кадров в аспирантуре</w:t>
            </w:r>
          </w:p>
        </w:tc>
        <w:tc>
          <w:tcPr>
            <w:tcW w:w="2264" w:type="dxa"/>
            <w:gridSpan w:val="10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БО34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264" w:type="dxa"/>
            <w:gridSpan w:val="10"/>
            <w:vMerge/>
            <w:shd w:val="clear" w:color="auto" w:fill="auto"/>
            <w:vAlign w:val="center"/>
          </w:tcPr>
          <w:p w:rsidR="0008278A" w:rsidRDefault="0008278A"/>
        </w:tc>
        <w:tc>
          <w:tcPr>
            <w:tcW w:w="114" w:type="dxa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  <w:tcBorders>
              <w:right w:val="single" w:sz="15" w:space="0" w:color="000000"/>
            </w:tcBorders>
          </w:tcPr>
          <w:p w:rsidR="0008278A" w:rsidRDefault="0008278A"/>
        </w:tc>
        <w:tc>
          <w:tcPr>
            <w:tcW w:w="180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15" w:space="0" w:color="000000"/>
            </w:tcBorders>
          </w:tcPr>
          <w:p w:rsidR="0008278A" w:rsidRDefault="0008278A"/>
        </w:tc>
      </w:tr>
      <w:tr w:rsidR="0008278A">
        <w:tc>
          <w:tcPr>
            <w:tcW w:w="4628" w:type="dxa"/>
            <w:gridSpan w:val="8"/>
          </w:tcPr>
          <w:p w:rsidR="0008278A" w:rsidRDefault="0008278A"/>
        </w:tc>
        <w:tc>
          <w:tcPr>
            <w:tcW w:w="6763" w:type="dxa"/>
            <w:gridSpan w:val="21"/>
            <w:vMerge/>
            <w:shd w:val="clear" w:color="auto" w:fill="auto"/>
          </w:tcPr>
          <w:p w:rsidR="0008278A" w:rsidRDefault="0008278A"/>
        </w:tc>
        <w:tc>
          <w:tcPr>
            <w:tcW w:w="2378" w:type="dxa"/>
            <w:gridSpan w:val="11"/>
          </w:tcPr>
          <w:p w:rsidR="0008278A" w:rsidRDefault="0008278A"/>
        </w:tc>
        <w:tc>
          <w:tcPr>
            <w:tcW w:w="1806" w:type="dxa"/>
            <w:tcBorders>
              <w:top w:val="single" w:sz="1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5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831"/>
        </w:trPr>
        <w:tc>
          <w:tcPr>
            <w:tcW w:w="4628" w:type="dxa"/>
            <w:gridSpan w:val="8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лица, имеющие высшее образование (специалитет или магистратура) </w:t>
            </w:r>
          </w:p>
        </w:tc>
        <w:tc>
          <w:tcPr>
            <w:tcW w:w="4241" w:type="dxa"/>
            <w:gridSpan w:val="13"/>
          </w:tcPr>
          <w:p w:rsidR="0008278A" w:rsidRDefault="0008278A"/>
        </w:tc>
      </w:tr>
      <w:tr w:rsidR="0008278A">
        <w:trPr>
          <w:trHeight w:val="100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1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37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30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1103"/>
        </w:trPr>
        <w:tc>
          <w:tcPr>
            <w:tcW w:w="15575" w:type="dxa"/>
            <w:gridSpan w:val="41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Категории обучающихся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Группы научных специальностей, по которым присуждаются ученые степени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обучения и формы реализации образовательных программ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ожное) отклонение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246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850000О.99.0.БО34ЖР84002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Физические лица за исключением лиц с ОВЗ и инвалидов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5.10. Искусствоведение и культурология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Очная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Среднегодовой контингент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8278A" w:rsidRDefault="0008278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1247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444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802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2594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278A" w:rsidRDefault="0008278A"/>
        </w:tc>
        <w:tc>
          <w:tcPr>
            <w:tcW w:w="57" w:type="dxa"/>
            <w:tcBorders>
              <w:left w:val="single" w:sz="5" w:space="0" w:color="000000"/>
            </w:tcBorders>
          </w:tcPr>
          <w:p w:rsidR="0008278A" w:rsidRDefault="0008278A"/>
        </w:tc>
      </w:tr>
      <w:tr w:rsidR="0008278A">
        <w:trPr>
          <w:trHeight w:val="344"/>
        </w:trPr>
        <w:tc>
          <w:tcPr>
            <w:tcW w:w="15575" w:type="dxa"/>
            <w:gridSpan w:val="41"/>
            <w:tcBorders>
              <w:top w:val="single" w:sz="15" w:space="0" w:color="000000"/>
            </w:tcBorders>
            <w:shd w:val="clear" w:color="auto" w:fill="auto"/>
          </w:tcPr>
          <w:p w:rsidR="0008278A" w:rsidRDefault="0008278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8278A" w:rsidRDefault="0008278A"/>
        </w:tc>
      </w:tr>
      <w:tr w:rsidR="0008278A">
        <w:trPr>
          <w:trHeight w:val="444"/>
        </w:trPr>
        <w:tc>
          <w:tcPr>
            <w:tcW w:w="15632" w:type="dxa"/>
            <w:gridSpan w:val="42"/>
          </w:tcPr>
          <w:p w:rsidR="0008278A" w:rsidRDefault="0008278A"/>
        </w:tc>
      </w:tr>
      <w:tr w:rsidR="0008278A">
        <w:trPr>
          <w:trHeight w:val="229"/>
        </w:trPr>
        <w:tc>
          <w:tcPr>
            <w:tcW w:w="3496" w:type="dxa"/>
            <w:gridSpan w:val="2"/>
            <w:shd w:val="clear" w:color="auto" w:fill="auto"/>
          </w:tcPr>
          <w:p w:rsidR="0008278A" w:rsidRDefault="00C1093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Руководитель (уполномоченное лицо)</w:t>
            </w:r>
          </w:p>
        </w:tc>
        <w:tc>
          <w:tcPr>
            <w:tcW w:w="2149" w:type="dxa"/>
            <w:gridSpan w:val="10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788" w:type="dxa"/>
            <w:gridSpan w:val="3"/>
          </w:tcPr>
          <w:p w:rsidR="0008278A" w:rsidRDefault="0008278A"/>
        </w:tc>
        <w:tc>
          <w:tcPr>
            <w:tcW w:w="1576" w:type="dxa"/>
            <w:gridSpan w:val="3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115" w:type="dxa"/>
          </w:tcPr>
          <w:p w:rsidR="0008278A" w:rsidRDefault="0008278A"/>
        </w:tc>
        <w:tc>
          <w:tcPr>
            <w:tcW w:w="2823" w:type="dxa"/>
            <w:gridSpan w:val="8"/>
            <w:tcBorders>
              <w:bottom w:val="single" w:sz="5" w:space="0" w:color="000000"/>
            </w:tcBorders>
          </w:tcPr>
          <w:p w:rsidR="0008278A" w:rsidRDefault="0008278A"/>
        </w:tc>
        <w:tc>
          <w:tcPr>
            <w:tcW w:w="4685" w:type="dxa"/>
            <w:gridSpan w:val="15"/>
          </w:tcPr>
          <w:p w:rsidR="0008278A" w:rsidRDefault="0008278A"/>
        </w:tc>
      </w:tr>
      <w:tr w:rsidR="0008278A">
        <w:trPr>
          <w:trHeight w:val="230"/>
        </w:trPr>
        <w:tc>
          <w:tcPr>
            <w:tcW w:w="3496" w:type="dxa"/>
            <w:gridSpan w:val="2"/>
          </w:tcPr>
          <w:p w:rsidR="0008278A" w:rsidRDefault="0008278A"/>
        </w:tc>
        <w:tc>
          <w:tcPr>
            <w:tcW w:w="2149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788" w:type="dxa"/>
            <w:gridSpan w:val="3"/>
          </w:tcPr>
          <w:p w:rsidR="0008278A" w:rsidRDefault="0008278A"/>
        </w:tc>
        <w:tc>
          <w:tcPr>
            <w:tcW w:w="1576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08278A" w:rsidRDefault="0008278A"/>
        </w:tc>
        <w:tc>
          <w:tcPr>
            <w:tcW w:w="2823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 w:rsidR="0008278A" w:rsidRDefault="00C1093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4685" w:type="dxa"/>
            <w:gridSpan w:val="15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  <w:tr w:rsidR="0008278A">
        <w:tc>
          <w:tcPr>
            <w:tcW w:w="15632" w:type="dxa"/>
            <w:gridSpan w:val="42"/>
          </w:tcPr>
          <w:p w:rsidR="0008278A" w:rsidRDefault="0008278A"/>
        </w:tc>
      </w:tr>
    </w:tbl>
    <w:p w:rsidR="00000000" w:rsidRDefault="00C10934"/>
    <w:sectPr w:rsidR="00000000" w:rsidSect="0008278A">
      <w:headerReference w:type="default" r:id="rId6"/>
      <w:footerReference w:type="default" r:id="rId7"/>
      <w:pgSz w:w="16838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8A" w:rsidRDefault="00C10934">
      <w:r>
        <w:separator/>
      </w:r>
    </w:p>
  </w:endnote>
  <w:endnote w:type="continuationSeparator" w:id="0">
    <w:p w:rsidR="0008278A" w:rsidRDefault="00C1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8A" w:rsidRDefault="00C1093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8A" w:rsidRDefault="00C10934">
      <w:r>
        <w:separator/>
      </w:r>
    </w:p>
  </w:footnote>
  <w:footnote w:type="continuationSeparator" w:id="0">
    <w:p w:rsidR="0008278A" w:rsidRDefault="00C10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8A" w:rsidRDefault="00C10934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278A"/>
    <w:rsid w:val="0008278A"/>
    <w:rsid w:val="00C1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8A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4072</Words>
  <Characters>23214</Characters>
  <Application>Microsoft Office Word</Application>
  <DocSecurity>0</DocSecurity>
  <Lines>193</Lines>
  <Paragraphs>54</Paragraphs>
  <ScaleCrop>false</ScaleCrop>
  <Company>Stimulsoft Reports 2016.2.0 from 23 September 2016</Company>
  <LinksUpToDate>false</LinksUpToDate>
  <CharactersWithSpaces>27232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2</cp:revision>
  <dcterms:created xsi:type="dcterms:W3CDTF">2025-07-22T12:37:00Z</dcterms:created>
  <dcterms:modified xsi:type="dcterms:W3CDTF">2025-07-22T12:37:00Z</dcterms:modified>
</cp:coreProperties>
</file>