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1B" w:rsidRPr="006544B0" w:rsidRDefault="00142E1B" w:rsidP="00142E1B">
      <w:pPr>
        <w:suppressAutoHyphens/>
        <w:jc w:val="right"/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ru-RU"/>
        </w:rPr>
      </w:pPr>
      <w:r w:rsidRPr="002956A1">
        <w:rPr>
          <w:rFonts w:ascii="Times New Roman" w:eastAsia="Times New Roman" w:hAnsi="Times New Roman" w:cs="Times New Roman"/>
          <w:i/>
          <w:color w:val="000000"/>
          <w:kern w:val="1"/>
          <w:sz w:val="24"/>
          <w:szCs w:val="24"/>
          <w:lang w:eastAsia="ru-RU"/>
        </w:rPr>
        <w:t>Информационное письмо</w:t>
      </w:r>
    </w:p>
    <w:p w:rsidR="00142E1B" w:rsidRPr="00142E1B" w:rsidRDefault="00142E1B" w:rsidP="00142E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ru-RU"/>
        </w:rPr>
      </w:pPr>
      <w:r w:rsidRPr="00142E1B">
        <w:rPr>
          <w:rFonts w:ascii="Times New Roman" w:eastAsia="Calibri" w:hAnsi="Times New Roman" w:cs="Calibri"/>
          <w:b/>
          <w:bCs/>
          <w:color w:val="000000"/>
          <w:kern w:val="1"/>
          <w:sz w:val="32"/>
          <w:szCs w:val="32"/>
          <w:lang w:eastAsia="ru-RU"/>
        </w:rPr>
        <w:t xml:space="preserve">Санкт-Петербургская государственная консерватория </w:t>
      </w:r>
    </w:p>
    <w:p w:rsidR="00142E1B" w:rsidRDefault="00142E1B" w:rsidP="00142E1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kern w:val="1"/>
          <w:sz w:val="32"/>
          <w:szCs w:val="32"/>
          <w:lang w:eastAsia="ru-RU"/>
        </w:rPr>
      </w:pPr>
      <w:r w:rsidRPr="00142E1B">
        <w:rPr>
          <w:rFonts w:ascii="Times New Roman" w:eastAsia="Calibri" w:hAnsi="Times New Roman" w:cs="Calibri"/>
          <w:b/>
          <w:bCs/>
          <w:color w:val="000000"/>
          <w:kern w:val="1"/>
          <w:sz w:val="32"/>
          <w:szCs w:val="32"/>
          <w:lang w:eastAsia="ru-RU"/>
        </w:rPr>
        <w:t>имени Н. А. Римского-Корсакова</w:t>
      </w:r>
    </w:p>
    <w:p w:rsidR="00142E1B" w:rsidRPr="00142E1B" w:rsidRDefault="00142E1B" w:rsidP="00142E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32"/>
          <w:szCs w:val="32"/>
          <w:lang w:eastAsia="ru-RU"/>
        </w:rPr>
      </w:pPr>
    </w:p>
    <w:p w:rsidR="00142E1B" w:rsidRPr="00142E1B" w:rsidRDefault="00142E1B" w:rsidP="00142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42E1B">
        <w:rPr>
          <w:rFonts w:ascii="Times New Roman" w:hAnsi="Times New Roman" w:cs="Times New Roman"/>
          <w:i/>
          <w:sz w:val="28"/>
          <w:szCs w:val="28"/>
        </w:rPr>
        <w:t>К 30-летию кафедры концертмейстерского мастерства</w:t>
      </w:r>
    </w:p>
    <w:p w:rsidR="00142E1B" w:rsidRPr="007A36F7" w:rsidRDefault="00142E1B" w:rsidP="00142E1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A36F7">
        <w:rPr>
          <w:rFonts w:ascii="Times New Roman" w:eastAsia="Calibri" w:hAnsi="Times New Roman" w:cs="Times New Roman"/>
          <w:sz w:val="44"/>
          <w:szCs w:val="44"/>
        </w:rPr>
        <w:t>«</w:t>
      </w:r>
      <w:r w:rsidRPr="007A36F7">
        <w:rPr>
          <w:rFonts w:ascii="Times New Roman" w:hAnsi="Times New Roman" w:cs="Times New Roman"/>
          <w:b/>
          <w:sz w:val="44"/>
          <w:szCs w:val="44"/>
        </w:rPr>
        <w:t>Перспективы развития концертмейстерского искусства и современный образовательный процесс»</w:t>
      </w:r>
    </w:p>
    <w:p w:rsidR="00142E1B" w:rsidRPr="00C61341" w:rsidRDefault="00142E1B" w:rsidP="00142E1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13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42E1B" w:rsidRDefault="00142E1B" w:rsidP="00142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3C0">
        <w:rPr>
          <w:rFonts w:ascii="Times New Roman" w:hAnsi="Times New Roman" w:cs="Times New Roman"/>
          <w:b/>
          <w:sz w:val="28"/>
          <w:szCs w:val="28"/>
        </w:rPr>
        <w:t>УВАЖАЕМЫЕ КОЛЛЕГИ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142E1B" w:rsidRPr="009934B7" w:rsidRDefault="00142E1B" w:rsidP="00142E1B">
      <w:pPr>
        <w:spacing w:line="240" w:lineRule="auto"/>
        <w:ind w:firstLine="7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концертмейстерского мастерства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 </w:t>
      </w:r>
      <w:r w:rsidRPr="00DA0215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0215">
        <w:rPr>
          <w:rFonts w:ascii="Times New Roman" w:hAnsi="Times New Roman" w:cs="Times New Roman"/>
          <w:sz w:val="28"/>
          <w:szCs w:val="28"/>
        </w:rPr>
        <w:t xml:space="preserve">Римского-Корсакова </w:t>
      </w:r>
      <w:r w:rsidRPr="00DA0215">
        <w:rPr>
          <w:rFonts w:ascii="Times New Roman" w:eastAsia="Calibri" w:hAnsi="Times New Roman" w:cs="Times New Roman"/>
          <w:sz w:val="28"/>
          <w:szCs w:val="28"/>
        </w:rPr>
        <w:t xml:space="preserve">приглашает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преподавателей, научных сотрудников  аспирантов и магистрантов </w:t>
      </w:r>
      <w:r w:rsidRPr="00155FDE">
        <w:rPr>
          <w:rFonts w:ascii="Times New Roman" w:eastAsia="Calibri" w:hAnsi="Times New Roman" w:cs="Times New Roman"/>
          <w:sz w:val="28"/>
          <w:szCs w:val="28"/>
        </w:rPr>
        <w:t>Вашего В</w:t>
      </w:r>
      <w:r>
        <w:rPr>
          <w:rFonts w:ascii="Times New Roman" w:eastAsia="Calibri" w:hAnsi="Times New Roman" w:cs="Times New Roman"/>
          <w:sz w:val="28"/>
          <w:szCs w:val="28"/>
        </w:rPr>
        <w:t>УЗ</w:t>
      </w:r>
      <w:r w:rsidRPr="00155FD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(учебного заведения) </w:t>
      </w:r>
      <w:r w:rsidRPr="00DA0215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>
        <w:rPr>
          <w:rFonts w:ascii="Times New Roman" w:eastAsia="Calibri" w:hAnsi="Times New Roman" w:cs="Times New Roman"/>
          <w:sz w:val="28"/>
          <w:szCs w:val="28"/>
        </w:rPr>
        <w:t>во Всероссийской научно-практической конференции (с Международным участием</w:t>
      </w:r>
      <w:r w:rsidRPr="00811AE4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  <w:r w:rsidRPr="00142E1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142E1B">
        <w:rPr>
          <w:rFonts w:ascii="Times New Roman" w:hAnsi="Times New Roman" w:cs="Times New Roman"/>
          <w:b/>
          <w:sz w:val="28"/>
          <w:szCs w:val="28"/>
        </w:rPr>
        <w:t>Перспективы развития концертмейстерского искусства и современный образовательный процесс».</w:t>
      </w:r>
    </w:p>
    <w:p w:rsidR="00142E1B" w:rsidRPr="00811AE4" w:rsidRDefault="00142E1B" w:rsidP="00142E1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142E1B" w:rsidRPr="00811AE4" w:rsidRDefault="00142E1B" w:rsidP="00142E1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11AE4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‒</w:t>
      </w:r>
      <w:r w:rsidRPr="00811AE4">
        <w:rPr>
          <w:rFonts w:ascii="Times New Roman" w:hAnsi="Times New Roman" w:cs="Times New Roman"/>
          <w:b/>
          <w:sz w:val="28"/>
          <w:szCs w:val="28"/>
        </w:rPr>
        <w:t>13 октября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142E1B" w:rsidRPr="008076D9" w:rsidRDefault="00142E1B" w:rsidP="00142E1B">
      <w:pPr>
        <w:spacing w:line="24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</w:p>
    <w:p w:rsidR="00142E1B" w:rsidRDefault="00142E1B" w:rsidP="00142E1B">
      <w:pPr>
        <w:spacing w:after="0" w:line="240" w:lineRule="auto"/>
        <w:ind w:firstLine="708"/>
        <w:jc w:val="both"/>
        <w:rPr>
          <w:rFonts w:ascii="Times" w:hAnsi="Times"/>
          <w:color w:val="000000" w:themeColor="text1"/>
          <w:sz w:val="28"/>
          <w:szCs w:val="28"/>
        </w:rPr>
      </w:pPr>
      <w:r w:rsidRPr="00065CC3">
        <w:rPr>
          <w:rFonts w:ascii="Times" w:hAnsi="Times"/>
          <w:color w:val="000000" w:themeColor="text1"/>
          <w:sz w:val="28"/>
          <w:szCs w:val="28"/>
        </w:rPr>
        <w:t xml:space="preserve">Цель </w:t>
      </w:r>
      <w:r>
        <w:rPr>
          <w:rFonts w:ascii="Times" w:hAnsi="Times"/>
          <w:color w:val="000000" w:themeColor="text1"/>
          <w:sz w:val="28"/>
          <w:szCs w:val="28"/>
        </w:rPr>
        <w:t xml:space="preserve">конференции </w:t>
      </w:r>
      <w:r>
        <w:rPr>
          <w:rFonts w:ascii="Times" w:hAnsi="Times" w:cs="Times"/>
          <w:color w:val="000000" w:themeColor="text1"/>
          <w:sz w:val="28"/>
          <w:szCs w:val="28"/>
        </w:rPr>
        <w:t>―</w:t>
      </w:r>
      <w:r>
        <w:rPr>
          <w:rFonts w:ascii="Times" w:hAnsi="Times"/>
          <w:color w:val="000000" w:themeColor="text1"/>
          <w:sz w:val="28"/>
          <w:szCs w:val="28"/>
        </w:rPr>
        <w:t xml:space="preserve"> </w:t>
      </w:r>
      <w:proofErr w:type="gramStart"/>
      <w:r w:rsidRPr="00065CC3">
        <w:rPr>
          <w:rFonts w:ascii="Times" w:hAnsi="Times"/>
          <w:color w:val="000000" w:themeColor="text1"/>
          <w:sz w:val="28"/>
          <w:szCs w:val="28"/>
        </w:rPr>
        <w:t>представить</w:t>
      </w:r>
      <w:r>
        <w:rPr>
          <w:rFonts w:ascii="Times" w:hAnsi="Times"/>
          <w:color w:val="000000" w:themeColor="text1"/>
          <w:sz w:val="28"/>
          <w:szCs w:val="28"/>
        </w:rPr>
        <w:t xml:space="preserve"> и </w:t>
      </w:r>
      <w:r w:rsidRPr="00155FDE">
        <w:rPr>
          <w:rFonts w:ascii="Times" w:hAnsi="Times"/>
          <w:sz w:val="28"/>
          <w:szCs w:val="28"/>
        </w:rPr>
        <w:t>обобщить</w:t>
      </w:r>
      <w:proofErr w:type="gramEnd"/>
      <w:r w:rsidRPr="00155FDE">
        <w:rPr>
          <w:rFonts w:ascii="Times" w:hAnsi="Times"/>
          <w:sz w:val="28"/>
          <w:szCs w:val="28"/>
        </w:rPr>
        <w:t xml:space="preserve"> </w:t>
      </w:r>
      <w:r>
        <w:rPr>
          <w:rFonts w:ascii="Times" w:hAnsi="Times"/>
          <w:color w:val="FF0000"/>
          <w:sz w:val="28"/>
          <w:szCs w:val="28"/>
        </w:rPr>
        <w:t xml:space="preserve"> </w:t>
      </w:r>
      <w:r>
        <w:rPr>
          <w:rFonts w:ascii="Times" w:hAnsi="Times"/>
          <w:color w:val="000000" w:themeColor="text1"/>
          <w:sz w:val="28"/>
          <w:szCs w:val="28"/>
        </w:rPr>
        <w:t xml:space="preserve">картину развития </w:t>
      </w:r>
      <w:r w:rsidRPr="00065CC3">
        <w:rPr>
          <w:rFonts w:ascii="Times" w:hAnsi="Times"/>
          <w:color w:val="000000" w:themeColor="text1"/>
          <w:sz w:val="28"/>
          <w:szCs w:val="28"/>
        </w:rPr>
        <w:t xml:space="preserve">концертмейстерского искусства </w:t>
      </w:r>
      <w:r>
        <w:rPr>
          <w:rFonts w:ascii="Times" w:hAnsi="Times"/>
          <w:color w:val="000000" w:themeColor="text1"/>
          <w:sz w:val="28"/>
          <w:szCs w:val="28"/>
        </w:rPr>
        <w:t xml:space="preserve">в России </w:t>
      </w:r>
      <w:r w:rsidRPr="00065CC3">
        <w:rPr>
          <w:rFonts w:ascii="Times" w:hAnsi="Times"/>
          <w:color w:val="000000" w:themeColor="text1"/>
          <w:sz w:val="28"/>
          <w:szCs w:val="28"/>
        </w:rPr>
        <w:t>в контекс</w:t>
      </w:r>
      <w:r>
        <w:rPr>
          <w:rFonts w:ascii="Times" w:hAnsi="Times"/>
          <w:color w:val="000000" w:themeColor="text1"/>
          <w:sz w:val="28"/>
          <w:szCs w:val="28"/>
        </w:rPr>
        <w:t>те мировой музыкальной культуры.</w:t>
      </w:r>
    </w:p>
    <w:p w:rsidR="00142E1B" w:rsidRDefault="00142E1B" w:rsidP="00142E1B">
      <w:pPr>
        <w:spacing w:after="0" w:line="240" w:lineRule="auto"/>
        <w:rPr>
          <w:rFonts w:ascii="Times" w:hAnsi="Times"/>
          <w:color w:val="000000" w:themeColor="text1"/>
          <w:sz w:val="28"/>
          <w:szCs w:val="28"/>
        </w:rPr>
      </w:pPr>
    </w:p>
    <w:p w:rsidR="00142E1B" w:rsidRDefault="00142E1B" w:rsidP="0014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75">
        <w:rPr>
          <w:rFonts w:ascii="Times New Roman" w:hAnsi="Times New Roman" w:cs="Times New Roman"/>
          <w:sz w:val="28"/>
          <w:szCs w:val="28"/>
        </w:rPr>
        <w:t xml:space="preserve">Рабочий язык конференции – русский. </w:t>
      </w:r>
    </w:p>
    <w:p w:rsidR="00142E1B" w:rsidRPr="00CA44F5" w:rsidRDefault="00142E1B" w:rsidP="0014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4F5">
        <w:rPr>
          <w:rFonts w:ascii="Times New Roman" w:hAnsi="Times New Roman" w:cs="Times New Roman"/>
          <w:sz w:val="28"/>
          <w:szCs w:val="28"/>
        </w:rPr>
        <w:t>Регламент выступления — не более 20 минут, дискуссия — не более 5 минут.</w:t>
      </w:r>
    </w:p>
    <w:p w:rsidR="00142E1B" w:rsidRDefault="00142E1B" w:rsidP="0014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675">
        <w:rPr>
          <w:rFonts w:ascii="Times New Roman" w:hAnsi="Times New Roman" w:cs="Times New Roman"/>
          <w:sz w:val="28"/>
          <w:szCs w:val="28"/>
        </w:rPr>
        <w:t xml:space="preserve">Формат проведения конференции: очное участие; заочное участие с предоставлением стендового доклада; </w:t>
      </w:r>
      <w:proofErr w:type="spellStart"/>
      <w:r w:rsidRPr="00905675">
        <w:rPr>
          <w:rFonts w:ascii="Times New Roman" w:hAnsi="Times New Roman" w:cs="Times New Roman"/>
          <w:sz w:val="28"/>
          <w:szCs w:val="28"/>
        </w:rPr>
        <w:t>онлайн-участие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42E1B" w:rsidRPr="00B231CC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612496">
        <w:rPr>
          <w:sz w:val="28"/>
          <w:szCs w:val="28"/>
        </w:rPr>
        <w:t xml:space="preserve">Предусмотрена выдача сертификатов участникам конференции. </w:t>
      </w:r>
    </w:p>
    <w:p w:rsidR="00142E1B" w:rsidRPr="000D6588" w:rsidRDefault="00142E1B" w:rsidP="00142E1B">
      <w:pPr>
        <w:spacing w:after="0" w:line="240" w:lineRule="auto"/>
        <w:rPr>
          <w:rFonts w:ascii="Times" w:hAnsi="Times"/>
          <w:bCs/>
          <w:iCs/>
          <w:color w:val="000000" w:themeColor="text1"/>
          <w:sz w:val="28"/>
          <w:szCs w:val="28"/>
        </w:rPr>
      </w:pPr>
    </w:p>
    <w:p w:rsidR="00142E1B" w:rsidRDefault="00142E1B" w:rsidP="00142E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обсуждению предлагаются следующие темы:</w:t>
      </w:r>
    </w:p>
    <w:p w:rsidR="00142E1B" w:rsidRDefault="00142E1B" w:rsidP="00142E1B">
      <w:pPr>
        <w:pStyle w:val="a4"/>
        <w:numPr>
          <w:ilvl w:val="0"/>
          <w:numId w:val="2"/>
        </w:numPr>
        <w:spacing w:after="120" w:line="240" w:lineRule="auto"/>
        <w:ind w:left="278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44B1">
        <w:rPr>
          <w:rFonts w:ascii="Times New Roman" w:hAnsi="Times New Roman" w:cs="Times New Roman"/>
          <w:sz w:val="28"/>
          <w:szCs w:val="28"/>
        </w:rPr>
        <w:t xml:space="preserve">история развития концертмейстерского </w:t>
      </w:r>
      <w:r>
        <w:rPr>
          <w:rFonts w:ascii="Times New Roman" w:hAnsi="Times New Roman" w:cs="Times New Roman"/>
          <w:sz w:val="28"/>
          <w:szCs w:val="28"/>
        </w:rPr>
        <w:t xml:space="preserve">искусства </w:t>
      </w:r>
      <w:r w:rsidRPr="00C144B1">
        <w:rPr>
          <w:rFonts w:ascii="Times New Roman" w:hAnsi="Times New Roman" w:cs="Times New Roman"/>
          <w:sz w:val="28"/>
          <w:szCs w:val="28"/>
        </w:rPr>
        <w:t>в России и за   рубежом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2E1B" w:rsidRDefault="00142E1B" w:rsidP="00142E1B">
      <w:pPr>
        <w:pStyle w:val="a3"/>
        <w:numPr>
          <w:ilvl w:val="0"/>
          <w:numId w:val="1"/>
        </w:numPr>
        <w:spacing w:before="0" w:beforeAutospacing="0" w:after="120" w:afterAutospacing="0"/>
        <w:ind w:left="278" w:hanging="357"/>
        <w:contextualSpacing/>
        <w:jc w:val="both"/>
        <w:rPr>
          <w:sz w:val="28"/>
          <w:szCs w:val="28"/>
        </w:rPr>
      </w:pPr>
      <w:r w:rsidRPr="00DA0215">
        <w:rPr>
          <w:color w:val="000000"/>
          <w:sz w:val="28"/>
          <w:szCs w:val="28"/>
        </w:rPr>
        <w:t xml:space="preserve">вопросы теории, методики и  практики преподавания дисциплины </w:t>
      </w:r>
      <w:r w:rsidRPr="000F4CBC">
        <w:rPr>
          <w:sz w:val="28"/>
          <w:szCs w:val="28"/>
        </w:rPr>
        <w:t>в Российских</w:t>
      </w:r>
      <w:r>
        <w:rPr>
          <w:sz w:val="28"/>
          <w:szCs w:val="28"/>
        </w:rPr>
        <w:t xml:space="preserve"> и зарубежных музыкальных ВУЗах;</w:t>
      </w:r>
    </w:p>
    <w:p w:rsidR="00142E1B" w:rsidRPr="00A0729C" w:rsidRDefault="00142E1B" w:rsidP="00142E1B">
      <w:pPr>
        <w:pStyle w:val="a3"/>
        <w:numPr>
          <w:ilvl w:val="0"/>
          <w:numId w:val="1"/>
        </w:numPr>
        <w:spacing w:before="0" w:beforeAutospacing="0" w:after="120" w:afterAutospacing="0"/>
        <w:ind w:left="278" w:hanging="357"/>
        <w:contextualSpacing/>
        <w:jc w:val="both"/>
        <w:rPr>
          <w:sz w:val="28"/>
          <w:szCs w:val="28"/>
        </w:rPr>
      </w:pPr>
      <w:r w:rsidRPr="00A0729C">
        <w:rPr>
          <w:sz w:val="28"/>
          <w:szCs w:val="28"/>
        </w:rPr>
        <w:t>вопросы теории, методики и  практики преподавания дисциплины в среднем звене профессионального образования (музыкальные училища, колледжи, средние специальные музыкальные школы</w:t>
      </w:r>
      <w:r>
        <w:rPr>
          <w:sz w:val="28"/>
          <w:szCs w:val="28"/>
        </w:rPr>
        <w:t>, ДМШ и ДШИ);</w:t>
      </w:r>
    </w:p>
    <w:p w:rsidR="00142E1B" w:rsidRPr="00A0729C" w:rsidRDefault="00142E1B" w:rsidP="00142E1B">
      <w:pPr>
        <w:pStyle w:val="a3"/>
        <w:numPr>
          <w:ilvl w:val="0"/>
          <w:numId w:val="1"/>
        </w:numPr>
        <w:spacing w:before="0" w:beforeAutospacing="0" w:after="120" w:afterAutospacing="0"/>
        <w:ind w:left="278" w:hanging="357"/>
        <w:contextualSpacing/>
        <w:jc w:val="both"/>
        <w:rPr>
          <w:sz w:val="28"/>
          <w:szCs w:val="28"/>
        </w:rPr>
      </w:pPr>
      <w:r w:rsidRPr="00A0729C">
        <w:rPr>
          <w:sz w:val="28"/>
          <w:szCs w:val="28"/>
        </w:rPr>
        <w:t>воспитание концертмейстера музыкального театра (оперное направление);</w:t>
      </w:r>
    </w:p>
    <w:p w:rsidR="00142E1B" w:rsidRPr="00A0729C" w:rsidRDefault="00142E1B" w:rsidP="00142E1B">
      <w:pPr>
        <w:pStyle w:val="a3"/>
        <w:numPr>
          <w:ilvl w:val="0"/>
          <w:numId w:val="1"/>
        </w:numPr>
        <w:spacing w:before="0" w:beforeAutospacing="0" w:after="120" w:afterAutospacing="0"/>
        <w:ind w:left="278" w:hanging="357"/>
        <w:contextualSpacing/>
        <w:jc w:val="both"/>
        <w:rPr>
          <w:sz w:val="28"/>
          <w:szCs w:val="28"/>
        </w:rPr>
      </w:pPr>
      <w:r w:rsidRPr="00A0729C">
        <w:rPr>
          <w:sz w:val="28"/>
          <w:szCs w:val="28"/>
        </w:rPr>
        <w:lastRenderedPageBreak/>
        <w:t>воспитание концертмейстера музыкального театра (балетное направление);</w:t>
      </w:r>
    </w:p>
    <w:p w:rsidR="00142E1B" w:rsidRPr="00A0729C" w:rsidRDefault="00142E1B" w:rsidP="00142E1B">
      <w:pPr>
        <w:pStyle w:val="a3"/>
        <w:numPr>
          <w:ilvl w:val="0"/>
          <w:numId w:val="1"/>
        </w:numPr>
        <w:spacing w:before="0" w:beforeAutospacing="0" w:after="120" w:afterAutospacing="0"/>
        <w:ind w:left="278" w:hanging="357"/>
        <w:contextualSpacing/>
        <w:jc w:val="both"/>
        <w:rPr>
          <w:sz w:val="28"/>
          <w:szCs w:val="28"/>
        </w:rPr>
      </w:pPr>
      <w:r w:rsidRPr="00A0729C">
        <w:rPr>
          <w:sz w:val="28"/>
          <w:szCs w:val="28"/>
        </w:rPr>
        <w:t xml:space="preserve">специфика работы концертмейстера в </w:t>
      </w:r>
      <w:proofErr w:type="gramStart"/>
      <w:r w:rsidRPr="00A0729C">
        <w:rPr>
          <w:sz w:val="28"/>
          <w:szCs w:val="28"/>
        </w:rPr>
        <w:t>вокальном</w:t>
      </w:r>
      <w:proofErr w:type="gramEnd"/>
      <w:r w:rsidRPr="00A0729C">
        <w:rPr>
          <w:sz w:val="28"/>
          <w:szCs w:val="28"/>
        </w:rPr>
        <w:t xml:space="preserve"> и  инструментальных классах;</w:t>
      </w:r>
    </w:p>
    <w:p w:rsidR="00142E1B" w:rsidRPr="00DA0215" w:rsidRDefault="00142E1B" w:rsidP="00142E1B">
      <w:pPr>
        <w:pStyle w:val="a3"/>
        <w:numPr>
          <w:ilvl w:val="0"/>
          <w:numId w:val="1"/>
        </w:numPr>
        <w:spacing w:after="120" w:afterAutospacing="0"/>
        <w:ind w:left="278" w:hanging="357"/>
        <w:contextualSpacing/>
        <w:jc w:val="both"/>
        <w:rPr>
          <w:color w:val="000000"/>
          <w:sz w:val="28"/>
          <w:szCs w:val="28"/>
        </w:rPr>
      </w:pPr>
      <w:r w:rsidRPr="00A0729C">
        <w:rPr>
          <w:sz w:val="28"/>
          <w:szCs w:val="28"/>
        </w:rPr>
        <w:t>проблемы ансамблевого</w:t>
      </w:r>
      <w:r w:rsidRPr="00DA0215">
        <w:rPr>
          <w:color w:val="000000"/>
          <w:sz w:val="28"/>
          <w:szCs w:val="28"/>
        </w:rPr>
        <w:t xml:space="preserve"> взаимодействия в работе над репертуаром</w:t>
      </w:r>
      <w:r>
        <w:rPr>
          <w:color w:val="000000"/>
          <w:sz w:val="28"/>
          <w:szCs w:val="28"/>
        </w:rPr>
        <w:t xml:space="preserve">; </w:t>
      </w:r>
    </w:p>
    <w:p w:rsidR="00142E1B" w:rsidRDefault="00142E1B" w:rsidP="00142E1B">
      <w:pPr>
        <w:pStyle w:val="a3"/>
        <w:numPr>
          <w:ilvl w:val="0"/>
          <w:numId w:val="1"/>
        </w:numPr>
        <w:spacing w:before="0" w:beforeAutospacing="0" w:after="120" w:afterAutospacing="0"/>
        <w:ind w:left="278" w:hanging="357"/>
        <w:contextualSpacing/>
        <w:jc w:val="both"/>
        <w:rPr>
          <w:color w:val="000000"/>
          <w:sz w:val="28"/>
          <w:szCs w:val="28"/>
        </w:rPr>
      </w:pPr>
      <w:r w:rsidRPr="00DA0215">
        <w:rPr>
          <w:color w:val="000000"/>
          <w:sz w:val="28"/>
          <w:szCs w:val="28"/>
        </w:rPr>
        <w:t>авторский текст и вопросы интерпретации</w:t>
      </w:r>
      <w:r>
        <w:rPr>
          <w:color w:val="000000"/>
          <w:sz w:val="28"/>
          <w:szCs w:val="28"/>
        </w:rPr>
        <w:t xml:space="preserve"> сочинений камерно-вокального репертуара;</w:t>
      </w:r>
    </w:p>
    <w:p w:rsidR="00142E1B" w:rsidRPr="00811AE4" w:rsidRDefault="00142E1B" w:rsidP="00142E1B">
      <w:pPr>
        <w:pStyle w:val="a3"/>
        <w:numPr>
          <w:ilvl w:val="0"/>
          <w:numId w:val="1"/>
        </w:numPr>
        <w:spacing w:before="0" w:beforeAutospacing="0" w:after="120" w:afterAutospacing="0"/>
        <w:ind w:left="278" w:hanging="357"/>
        <w:contextualSpacing/>
        <w:jc w:val="both"/>
        <w:rPr>
          <w:color w:val="000000"/>
          <w:sz w:val="28"/>
          <w:szCs w:val="28"/>
        </w:rPr>
      </w:pPr>
      <w:r w:rsidRPr="00A0729C">
        <w:rPr>
          <w:sz w:val="28"/>
          <w:szCs w:val="28"/>
        </w:rPr>
        <w:t xml:space="preserve"> творческие портреты выдающихся концертмейстеров-педагогов и исполнителей;</w:t>
      </w:r>
    </w:p>
    <w:p w:rsidR="00142E1B" w:rsidRPr="00612496" w:rsidRDefault="00142E1B" w:rsidP="00142E1B">
      <w:pPr>
        <w:pStyle w:val="a3"/>
        <w:numPr>
          <w:ilvl w:val="0"/>
          <w:numId w:val="1"/>
        </w:numPr>
        <w:spacing w:before="0" w:beforeAutospacing="0" w:after="120" w:afterAutospacing="0"/>
        <w:ind w:left="278" w:hanging="35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взаимодействие  музыки и слова в камерно-вокальных сочинениях</w:t>
      </w:r>
    </w:p>
    <w:p w:rsidR="00142E1B" w:rsidRPr="00630103" w:rsidRDefault="00142E1B" w:rsidP="00142E1B">
      <w:pPr>
        <w:pStyle w:val="a3"/>
        <w:spacing w:before="0" w:beforeAutospacing="0" w:after="120" w:afterAutospacing="0"/>
        <w:ind w:left="278"/>
        <w:contextualSpacing/>
        <w:rPr>
          <w:color w:val="000000"/>
          <w:sz w:val="28"/>
          <w:szCs w:val="28"/>
        </w:rPr>
      </w:pPr>
    </w:p>
    <w:p w:rsidR="00142E1B" w:rsidRDefault="00142E1B" w:rsidP="00142E1B">
      <w:pPr>
        <w:pStyle w:val="a3"/>
        <w:spacing w:before="0" w:beforeAutospacing="0" w:after="120" w:afterAutospacing="0"/>
        <w:contextualSpacing/>
        <w:jc w:val="both"/>
        <w:rPr>
          <w:sz w:val="28"/>
          <w:szCs w:val="28"/>
        </w:rPr>
      </w:pPr>
      <w:r w:rsidRPr="00612496">
        <w:rPr>
          <w:sz w:val="28"/>
          <w:szCs w:val="28"/>
        </w:rPr>
        <w:t xml:space="preserve">Предусмотрена выдача сертификатов участникам конференции. </w:t>
      </w:r>
    </w:p>
    <w:p w:rsidR="00142E1B" w:rsidRPr="002956A1" w:rsidRDefault="00142E1B" w:rsidP="00142E1B">
      <w:pPr>
        <w:suppressAutoHyphens/>
        <w:spacing w:before="120" w:after="120" w:line="254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2956A1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ru-RU"/>
        </w:rPr>
        <w:t>Организационный комитет:</w:t>
      </w:r>
    </w:p>
    <w:p w:rsidR="00142E1B" w:rsidRPr="002956A1" w:rsidRDefault="00142E1B" w:rsidP="00142E1B">
      <w:pPr>
        <w:suppressAutoHyphens/>
        <w:spacing w:after="120" w:line="240" w:lineRule="auto"/>
        <w:ind w:left="340"/>
        <w:jc w:val="both"/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ru-RU"/>
        </w:rPr>
      </w:pPr>
      <w:r w:rsidRPr="002956A1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ru-RU"/>
        </w:rPr>
        <w:t xml:space="preserve">Твердовская Т. И. </w:t>
      </w: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—</w:t>
      </w:r>
      <w:r w:rsidRPr="002956A1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ru-RU"/>
        </w:rPr>
        <w:t xml:space="preserve"> </w:t>
      </w: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проректор по научной работе </w:t>
      </w:r>
      <w:proofErr w:type="spellStart"/>
      <w:r w:rsidRPr="002956A1">
        <w:rPr>
          <w:rFonts w:ascii="Times New Roman" w:eastAsia="Calibri" w:hAnsi="Times New Roman"/>
          <w:kern w:val="1"/>
          <w:sz w:val="28"/>
          <w:szCs w:val="28"/>
          <w:lang w:eastAsia="ru-RU"/>
        </w:rPr>
        <w:t>СПбГК</w:t>
      </w:r>
      <w:proofErr w:type="spellEnd"/>
      <w:r w:rsidRPr="002956A1">
        <w:rPr>
          <w:rFonts w:ascii="Times New Roman" w:eastAsia="Calibri" w:hAnsi="Times New Roman"/>
          <w:kern w:val="1"/>
          <w:sz w:val="28"/>
          <w:szCs w:val="28"/>
          <w:lang w:eastAsia="ru-RU"/>
        </w:rPr>
        <w:t xml:space="preserve"> имени Н. А. Римского-Корсакова</w:t>
      </w: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, кандидат искусствоведения,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доцент, </w:t>
      </w:r>
      <w:r w:rsidRPr="002956A1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председатель Оргкомитета;</w:t>
      </w:r>
    </w:p>
    <w:p w:rsidR="00142E1B" w:rsidRDefault="00142E1B" w:rsidP="00142E1B">
      <w:pPr>
        <w:suppressAutoHyphens/>
        <w:spacing w:after="120" w:line="240" w:lineRule="auto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Члены организационного комитета:</w:t>
      </w:r>
    </w:p>
    <w:p w:rsidR="00142E1B" w:rsidRDefault="00142E1B" w:rsidP="00142E1B">
      <w:pPr>
        <w:suppressAutoHyphens/>
        <w:spacing w:after="120" w:line="240" w:lineRule="auto"/>
        <w:ind w:left="34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ru-RU"/>
        </w:rPr>
        <w:t>Спист</w:t>
      </w:r>
      <w:proofErr w:type="spellEnd"/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ru-RU"/>
        </w:rPr>
        <w:t xml:space="preserve"> Е. А. </w:t>
      </w: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—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профессор, заведующая кафедрой концертмейстерского мастерства </w:t>
      </w:r>
      <w:r w:rsidRPr="00D91920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сопредседатель Оргкомитета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, </w:t>
      </w:r>
      <w:r w:rsidRPr="00D91920">
        <w:rPr>
          <w:rFonts w:ascii="Times New Roman" w:hAnsi="Times New Roman" w:cs="Times New Roman"/>
          <w:sz w:val="28"/>
          <w:szCs w:val="28"/>
        </w:rPr>
        <w:t>председатель Программного комитета</w:t>
      </w:r>
      <w:r w:rsidRPr="002956A1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; </w:t>
      </w:r>
    </w:p>
    <w:p w:rsidR="00142E1B" w:rsidRDefault="00142E1B" w:rsidP="00142E1B">
      <w:pPr>
        <w:pStyle w:val="a3"/>
        <w:spacing w:before="0" w:beforeAutospacing="0" w:after="120" w:afterAutospacing="0"/>
        <w:contextualSpacing/>
        <w:jc w:val="both"/>
        <w:rPr>
          <w:rFonts w:eastAsia="Calibri"/>
          <w:kern w:val="1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B6BA1">
        <w:rPr>
          <w:b/>
          <w:sz w:val="28"/>
          <w:szCs w:val="28"/>
        </w:rPr>
        <w:t>Серов</w:t>
      </w:r>
      <w:r w:rsidRPr="001B6BA1">
        <w:rPr>
          <w:b/>
          <w:kern w:val="1"/>
          <w:sz w:val="28"/>
          <w:szCs w:val="28"/>
        </w:rPr>
        <w:t xml:space="preserve"> Ю. Э. </w:t>
      </w:r>
      <w:r w:rsidRPr="002956A1">
        <w:rPr>
          <w:rFonts w:eastAsia="Calibri"/>
          <w:kern w:val="1"/>
          <w:sz w:val="28"/>
          <w:szCs w:val="28"/>
        </w:rPr>
        <w:t>—</w:t>
      </w:r>
      <w:r>
        <w:rPr>
          <w:rFonts w:eastAsia="Calibri"/>
          <w:kern w:val="1"/>
          <w:sz w:val="28"/>
          <w:szCs w:val="28"/>
        </w:rPr>
        <w:t xml:space="preserve"> доктор искусствоведения,</w:t>
      </w:r>
      <w:r w:rsidRPr="002956A1">
        <w:rPr>
          <w:rFonts w:eastAsia="Calibri"/>
          <w:kern w:val="1"/>
          <w:sz w:val="28"/>
          <w:szCs w:val="28"/>
        </w:rPr>
        <w:t xml:space="preserve"> доцент кафедры</w:t>
      </w:r>
      <w:r>
        <w:rPr>
          <w:rFonts w:eastAsia="Calibri"/>
          <w:kern w:val="1"/>
          <w:sz w:val="28"/>
          <w:szCs w:val="28"/>
        </w:rPr>
        <w:t xml:space="preserve"> </w:t>
      </w:r>
    </w:p>
    <w:p w:rsidR="00142E1B" w:rsidRPr="005B3F48" w:rsidRDefault="00142E1B" w:rsidP="00142E1B">
      <w:pPr>
        <w:pStyle w:val="a3"/>
        <w:spacing w:before="0" w:beforeAutospacing="0" w:after="120" w:afterAutospacing="0"/>
        <w:contextualSpacing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     концертмейстерского мастерства;</w:t>
      </w:r>
    </w:p>
    <w:p w:rsidR="00142E1B" w:rsidRPr="002956A1" w:rsidRDefault="00142E1B" w:rsidP="00142E1B">
      <w:pPr>
        <w:suppressAutoHyphens/>
        <w:spacing w:after="160" w:line="240" w:lineRule="auto"/>
        <w:ind w:left="34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ru-RU"/>
        </w:rPr>
        <w:t>Заборин</w:t>
      </w:r>
      <w:proofErr w:type="spellEnd"/>
      <w:r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ru-RU"/>
        </w:rPr>
        <w:t xml:space="preserve"> С. В. </w:t>
      </w: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— кандидат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искусствоведения,</w:t>
      </w: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доцент кафедры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концертмейстерского мастерства;</w:t>
      </w: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142E1B" w:rsidRDefault="00142E1B" w:rsidP="00142E1B">
      <w:pPr>
        <w:pStyle w:val="a3"/>
        <w:spacing w:before="0" w:beforeAutospacing="0" w:after="120" w:afterAutospacing="0"/>
        <w:contextualSpacing/>
        <w:jc w:val="both"/>
        <w:rPr>
          <w:rFonts w:eastAsia="Calibri"/>
          <w:kern w:val="1"/>
          <w:sz w:val="28"/>
          <w:szCs w:val="28"/>
        </w:rPr>
      </w:pPr>
      <w:r w:rsidRPr="001B6BA1">
        <w:rPr>
          <w:b/>
          <w:sz w:val="28"/>
          <w:szCs w:val="28"/>
        </w:rPr>
        <w:t xml:space="preserve">     </w:t>
      </w:r>
      <w:r w:rsidRPr="00DE2623">
        <w:rPr>
          <w:rFonts w:eastAsia="Calibri"/>
          <w:b/>
          <w:kern w:val="1"/>
          <w:sz w:val="28"/>
          <w:szCs w:val="28"/>
        </w:rPr>
        <w:t>Брагинская А. Д.</w:t>
      </w:r>
      <w:r>
        <w:rPr>
          <w:rFonts w:eastAsia="Calibri"/>
          <w:b/>
          <w:kern w:val="1"/>
          <w:sz w:val="28"/>
          <w:szCs w:val="28"/>
        </w:rPr>
        <w:t xml:space="preserve"> </w:t>
      </w:r>
      <w:r w:rsidRPr="002956A1">
        <w:rPr>
          <w:rFonts w:eastAsia="Calibri"/>
          <w:kern w:val="1"/>
          <w:sz w:val="28"/>
          <w:szCs w:val="28"/>
        </w:rPr>
        <w:t>—</w:t>
      </w:r>
      <w:r>
        <w:rPr>
          <w:rFonts w:eastAsia="Calibri"/>
          <w:kern w:val="1"/>
          <w:sz w:val="28"/>
          <w:szCs w:val="28"/>
        </w:rPr>
        <w:t xml:space="preserve"> преподаватель </w:t>
      </w:r>
      <w:r w:rsidRPr="002956A1">
        <w:rPr>
          <w:rFonts w:eastAsia="Calibri"/>
          <w:kern w:val="1"/>
          <w:sz w:val="28"/>
          <w:szCs w:val="28"/>
        </w:rPr>
        <w:t>кафедры</w:t>
      </w:r>
      <w:r>
        <w:rPr>
          <w:rFonts w:eastAsia="Calibri"/>
          <w:kern w:val="1"/>
          <w:sz w:val="28"/>
          <w:szCs w:val="28"/>
        </w:rPr>
        <w:t xml:space="preserve"> </w:t>
      </w:r>
    </w:p>
    <w:p w:rsidR="00142E1B" w:rsidRDefault="00142E1B" w:rsidP="00142E1B">
      <w:pPr>
        <w:pStyle w:val="a3"/>
        <w:spacing w:before="0" w:beforeAutospacing="0" w:after="120" w:afterAutospacing="0"/>
        <w:contextualSpacing/>
        <w:jc w:val="both"/>
        <w:rPr>
          <w:rFonts w:eastAsia="Calibri"/>
          <w:kern w:val="1"/>
          <w:sz w:val="28"/>
          <w:szCs w:val="28"/>
        </w:rPr>
      </w:pPr>
      <w:r>
        <w:rPr>
          <w:rFonts w:eastAsia="Calibri"/>
          <w:kern w:val="1"/>
          <w:sz w:val="28"/>
          <w:szCs w:val="28"/>
        </w:rPr>
        <w:t xml:space="preserve">     концертмейстерского мастерства.</w:t>
      </w:r>
    </w:p>
    <w:p w:rsidR="00142E1B" w:rsidRPr="00DE2623" w:rsidRDefault="00142E1B" w:rsidP="00142E1B">
      <w:pPr>
        <w:pStyle w:val="a3"/>
        <w:spacing w:before="0" w:beforeAutospacing="0" w:after="120" w:afterAutospacing="0"/>
        <w:contextualSpacing/>
        <w:rPr>
          <w:rFonts w:eastAsia="Calibri"/>
          <w:b/>
          <w:kern w:val="1"/>
          <w:sz w:val="28"/>
          <w:szCs w:val="28"/>
        </w:rPr>
      </w:pPr>
    </w:p>
    <w:p w:rsidR="00142E1B" w:rsidRDefault="00142E1B" w:rsidP="00142E1B">
      <w:pPr>
        <w:suppressAutoHyphens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6A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Заявки с указанием формы участия и краткой аннотацией доклада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см</w:t>
      </w:r>
      <w:proofErr w:type="gramEnd"/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. </w:t>
      </w:r>
      <w:r w:rsidRPr="002956A1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>Приложение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 1</w:t>
      </w:r>
      <w:r w:rsidRPr="002956A1">
        <w:rPr>
          <w:rFonts w:ascii="Times New Roman" w:eastAsia="Calibri" w:hAnsi="Times New Roman" w:cs="Times New Roman"/>
          <w:b/>
          <w:kern w:val="1"/>
          <w:sz w:val="28"/>
          <w:szCs w:val="28"/>
          <w:lang w:eastAsia="ru-RU"/>
        </w:rPr>
        <w:t xml:space="preserve">) </w:t>
      </w:r>
      <w:r w:rsidRPr="002956A1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принимаются </w:t>
      </w:r>
      <w:r w:rsidRPr="00541327">
        <w:rPr>
          <w:rFonts w:ascii="Times New Roman" w:hAnsi="Times New Roman" w:cs="Times New Roman"/>
          <w:b/>
          <w:sz w:val="28"/>
          <w:szCs w:val="28"/>
        </w:rPr>
        <w:t>до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5413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сентября </w:t>
      </w:r>
      <w:r w:rsidRPr="00541327">
        <w:rPr>
          <w:rFonts w:ascii="Times New Roman" w:hAnsi="Times New Roman" w:cs="Times New Roman"/>
          <w:b/>
          <w:sz w:val="28"/>
          <w:szCs w:val="28"/>
        </w:rPr>
        <w:t>2025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54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1B" w:rsidRPr="005B3F48" w:rsidRDefault="00142E1B" w:rsidP="00142E1B">
      <w:pPr>
        <w:suppressAutoHyphens/>
        <w:spacing w:after="16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E1B" w:rsidRPr="002956A1" w:rsidRDefault="00142E1B" w:rsidP="00142E1B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</w:pPr>
      <w:r w:rsidRPr="002956A1">
        <w:rPr>
          <w:rFonts w:ascii="Times New Roman" w:eastAsia="Calibri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КОНТАКТНАЯ ИНФОРМАЦИЯ</w:t>
      </w:r>
    </w:p>
    <w:p w:rsidR="00142E1B" w:rsidRDefault="00142E1B" w:rsidP="00142E1B">
      <w:pPr>
        <w:suppressAutoHyphens/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41327">
        <w:rPr>
          <w:rFonts w:ascii="Times New Roman" w:hAnsi="Times New Roman" w:cs="Times New Roman"/>
          <w:sz w:val="28"/>
          <w:szCs w:val="28"/>
        </w:rPr>
        <w:t>Спист</w:t>
      </w:r>
      <w:proofErr w:type="spellEnd"/>
      <w:r w:rsidRPr="00541327"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142E1B" w:rsidRDefault="00142E1B" w:rsidP="00142E1B">
      <w:pPr>
        <w:suppressAutoHyphens/>
        <w:spacing w:after="1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Тел.: +7-911-902-92-20</w:t>
      </w:r>
    </w:p>
    <w:p w:rsidR="00142E1B" w:rsidRPr="00AB48A1" w:rsidRDefault="00142E1B" w:rsidP="00142E1B">
      <w:pPr>
        <w:suppressAutoHyphens/>
        <w:spacing w:after="160" w:line="252" w:lineRule="auto"/>
        <w:jc w:val="both"/>
      </w:pPr>
      <w:r w:rsidRPr="002956A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E</w:t>
      </w:r>
      <w:r w:rsidRPr="0054132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-</w:t>
      </w:r>
      <w:r w:rsidRPr="002956A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en-US" w:eastAsia="ru-RU"/>
        </w:rPr>
        <w:t>mail</w:t>
      </w:r>
      <w:r w:rsidRPr="00541327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  <w:t xml:space="preserve"> </w:t>
      </w:r>
      <w:hyperlink r:id="rId5" w:history="1">
        <w:r w:rsidRPr="005E0960">
          <w:rPr>
            <w:rStyle w:val="a5"/>
            <w:rFonts w:ascii="Times New Roman" w:hAnsi="Times New Roman" w:cs="Times New Roman"/>
            <w:sz w:val="28"/>
            <w:szCs w:val="28"/>
          </w:rPr>
          <w:t>espist@yandex.ru</w:t>
        </w:r>
      </w:hyperlink>
    </w:p>
    <w:p w:rsidR="00142E1B" w:rsidRPr="00864C7F" w:rsidRDefault="00142E1B" w:rsidP="00142E1B">
      <w:pPr>
        <w:suppressAutoHyphens/>
        <w:spacing w:after="160" w:line="252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Оргкомитет оставляет за собой право отбора поступивших заявок.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материалам конференции планируется издание сборника статей.</w:t>
      </w:r>
      <w:r w:rsidRPr="001D5EB7">
        <w:t xml:space="preserve"> </w:t>
      </w:r>
      <w:r w:rsidRPr="001D5EB7">
        <w:rPr>
          <w:sz w:val="28"/>
          <w:szCs w:val="28"/>
        </w:rPr>
        <w:t xml:space="preserve">Объем статьи – до 25000 печатных знаков. Перед публикацией все работы проходят проверку на объем заимствований в системе </w:t>
      </w:r>
      <w:proofErr w:type="spellStart"/>
      <w:r w:rsidRPr="001D5EB7">
        <w:rPr>
          <w:sz w:val="28"/>
          <w:szCs w:val="28"/>
        </w:rPr>
        <w:t>Антиплагиат</w:t>
      </w:r>
      <w:proofErr w:type="spellEnd"/>
      <w:r w:rsidRPr="001D5EB7">
        <w:rPr>
          <w:sz w:val="28"/>
          <w:szCs w:val="28"/>
        </w:rPr>
        <w:t xml:space="preserve"> (допускается не менее 80% оригинальности текста). </w:t>
      </w:r>
    </w:p>
    <w:p w:rsidR="00142E1B" w:rsidRPr="00F3426B" w:rsidRDefault="00142E1B" w:rsidP="00142E1B">
      <w:pPr>
        <w:suppressAutoHyphens/>
        <w:spacing w:after="16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6B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 xml:space="preserve">к оформлению статей прилагаются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Приложение 2</w:t>
      </w:r>
      <w:r w:rsidRPr="00A0015D">
        <w:rPr>
          <w:rFonts w:ascii="Times New Roman" w:hAnsi="Times New Roman" w:cs="Times New Roman"/>
          <w:b/>
          <w:sz w:val="28"/>
          <w:szCs w:val="28"/>
        </w:rPr>
        <w:t>).</w:t>
      </w:r>
      <w:r w:rsidRPr="00F342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1B" w:rsidRPr="00864C7F" w:rsidRDefault="00142E1B" w:rsidP="00142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402">
        <w:rPr>
          <w:rFonts w:ascii="Times New Roman" w:hAnsi="Times New Roman" w:cs="Times New Roman"/>
          <w:sz w:val="28"/>
          <w:szCs w:val="28"/>
        </w:rPr>
        <w:t xml:space="preserve">Статью для публикации необходимо прислать на </w:t>
      </w:r>
      <w:r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Pr="007A4402">
        <w:rPr>
          <w:rFonts w:ascii="Times New Roman" w:hAnsi="Times New Roman" w:cs="Times New Roman"/>
          <w:sz w:val="28"/>
          <w:szCs w:val="28"/>
        </w:rPr>
        <w:t>эле</w:t>
      </w:r>
      <w:r>
        <w:rPr>
          <w:rFonts w:ascii="Times New Roman" w:hAnsi="Times New Roman" w:cs="Times New Roman"/>
          <w:sz w:val="28"/>
          <w:szCs w:val="28"/>
        </w:rPr>
        <w:t>ктронный</w:t>
      </w:r>
      <w:r w:rsidRPr="007A4402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CA5">
        <w:rPr>
          <w:rFonts w:ascii="Times New Roman" w:hAnsi="Times New Roman" w:cs="Times New Roman"/>
          <w:sz w:val="28"/>
          <w:szCs w:val="28"/>
        </w:rPr>
        <w:t>до 1 декабря 2025 года.</w:t>
      </w:r>
      <w:r w:rsidRPr="007A4402">
        <w:rPr>
          <w:rFonts w:ascii="Times New Roman" w:hAnsi="Times New Roman" w:cs="Times New Roman"/>
          <w:sz w:val="28"/>
          <w:szCs w:val="28"/>
        </w:rPr>
        <w:t xml:space="preserve"> Материалы, присланные позднее, к рассмотрению не принимаются.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E1B" w:rsidRDefault="00142E1B" w:rsidP="00142E1B">
      <w:pPr>
        <w:suppressAutoHyphens/>
        <w:spacing w:after="160" w:line="25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26B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предварительного отбора поступивших материалов для публикации. </w:t>
      </w:r>
    </w:p>
    <w:p w:rsidR="00142E1B" w:rsidRPr="00F3426B" w:rsidRDefault="00142E1B" w:rsidP="00142E1B">
      <w:pPr>
        <w:suppressAutoHyphens/>
        <w:spacing w:after="160" w:line="252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F3426B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Проезд осуществляются за счёт участников конференции.</w:t>
      </w:r>
    </w:p>
    <w:p w:rsidR="00142E1B" w:rsidRPr="002956A1" w:rsidRDefault="00142E1B" w:rsidP="00142E1B">
      <w:pPr>
        <w:suppressAutoHyphens/>
        <w:spacing w:after="160" w:line="252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ru-RU"/>
        </w:rPr>
      </w:pPr>
      <w:r w:rsidRPr="002956A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 xml:space="preserve">Программа конференции будет </w:t>
      </w: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выслана участникам до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 xml:space="preserve">5 октября </w:t>
      </w:r>
      <w:r w:rsidRPr="002956A1">
        <w:rPr>
          <w:rFonts w:ascii="Times New Roman" w:eastAsia="Calibri" w:hAnsi="Times New Roman" w:cs="Times New Roman"/>
          <w:kern w:val="1"/>
          <w:sz w:val="28"/>
          <w:szCs w:val="28"/>
          <w:lang w:eastAsia="ru-RU"/>
        </w:rPr>
        <w:t>2025 года.</w:t>
      </w:r>
    </w:p>
    <w:p w:rsidR="00142E1B" w:rsidRDefault="00142E1B" w:rsidP="00142E1B">
      <w:pPr>
        <w:suppressAutoHyphens/>
        <w:spacing w:after="160" w:line="252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 w:rsidRPr="002956A1"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t>Дополнительную информацию о конференции можно получить в Оргкомитете.</w:t>
      </w:r>
    </w:p>
    <w:p w:rsidR="00142E1B" w:rsidRDefault="00142E1B" w:rsidP="00142E1B">
      <w:pP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1"/>
          <w:sz w:val="28"/>
          <w:szCs w:val="28"/>
          <w:lang w:eastAsia="ru-RU"/>
        </w:rPr>
        <w:br w:type="page"/>
      </w:r>
    </w:p>
    <w:p w:rsidR="00142E1B" w:rsidRPr="00AB48A1" w:rsidRDefault="00142E1B" w:rsidP="00142E1B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AB48A1"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1</w:t>
      </w:r>
    </w:p>
    <w:p w:rsidR="00142E1B" w:rsidRDefault="00142E1B" w:rsidP="00142E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Заявка на участие 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Всероссийской научно-практической конференции </w:t>
      </w:r>
    </w:p>
    <w:p w:rsidR="00142E1B" w:rsidRDefault="00142E1B" w:rsidP="00142E1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 Международным участием)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A0215">
        <w:rPr>
          <w:rFonts w:ascii="Times New Roman" w:hAnsi="Times New Roman" w:cs="Times New Roman"/>
          <w:b/>
          <w:sz w:val="28"/>
          <w:szCs w:val="28"/>
        </w:rPr>
        <w:t>ерспективы развити</w:t>
      </w:r>
      <w:r>
        <w:rPr>
          <w:rFonts w:ascii="Times New Roman" w:hAnsi="Times New Roman" w:cs="Times New Roman"/>
          <w:b/>
          <w:sz w:val="28"/>
          <w:szCs w:val="28"/>
        </w:rPr>
        <w:t>я концертмейстерского искусства и современный образовательный процесс».</w:t>
      </w:r>
    </w:p>
    <w:p w:rsidR="00142E1B" w:rsidRPr="00CA4D1F" w:rsidRDefault="00142E1B" w:rsidP="00142E1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117" w:type="dxa"/>
        <w:tblBorders>
          <w:top w:val="single" w:sz="4" w:space="0" w:color="auto"/>
        </w:tblBorders>
        <w:tblLook w:val="0000"/>
      </w:tblPr>
      <w:tblGrid>
        <w:gridCol w:w="4470"/>
        <w:gridCol w:w="5025"/>
      </w:tblGrid>
      <w:tr w:rsidR="00142E1B" w:rsidTr="005F06A2">
        <w:trPr>
          <w:trHeight w:val="100"/>
        </w:trPr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1. Ф.И.О. полностью</w:t>
            </w: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  <w:tr w:rsidR="00142E1B" w:rsidTr="005F06A2">
        <w:trPr>
          <w:trHeight w:val="100"/>
        </w:trPr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2.Тема доклада</w:t>
            </w: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  <w:tr w:rsidR="00142E1B" w:rsidTr="005F06A2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3.Форма участия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  <w:tr w:rsidR="00142E1B" w:rsidTr="005F06A2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4. Ученая степень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  <w:tr w:rsidR="00142E1B" w:rsidTr="005F06A2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5.Ученое и почетное звание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  <w:tr w:rsidR="00142E1B" w:rsidTr="005F06A2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6.Должность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  <w:tr w:rsidR="00142E1B" w:rsidTr="005F06A2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7.Место работы или учебы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  <w:tr w:rsidR="00142E1B" w:rsidTr="005F06A2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8.Почтовый адрес  (с индексом)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  <w:tr w:rsidR="00142E1B" w:rsidTr="005F06A2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  <w:tr w:rsidR="00142E1B" w:rsidTr="005F06A2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 xml:space="preserve">10. Краткая аннотация доклада (от 1000 до 1500 знаков </w:t>
            </w:r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пробелами, текстовый редактор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Word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12 кегль, шрифт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Times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Roman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межстрочный интервал – 1)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1B" w:rsidRPr="00966AE2" w:rsidRDefault="00142E1B" w:rsidP="005F06A2">
            <w:pPr>
              <w:rPr>
                <w:sz w:val="28"/>
                <w:szCs w:val="28"/>
              </w:rPr>
            </w:pPr>
          </w:p>
        </w:tc>
      </w:tr>
    </w:tbl>
    <w:p w:rsidR="00142E1B" w:rsidRDefault="00142E1B" w:rsidP="00142E1B"/>
    <w:p w:rsidR="00142E1B" w:rsidRDefault="00142E1B" w:rsidP="00142E1B">
      <w:r>
        <w:br w:type="page"/>
      </w:r>
    </w:p>
    <w:p w:rsidR="00142E1B" w:rsidRPr="00AB48A1" w:rsidRDefault="00142E1B" w:rsidP="00142E1B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AB48A1">
        <w:rPr>
          <w:rFonts w:ascii="Times New Roman" w:hAnsi="Times New Roman"/>
          <w:b/>
          <w:color w:val="000000"/>
          <w:sz w:val="28"/>
          <w:szCs w:val="28"/>
        </w:rPr>
        <w:lastRenderedPageBreak/>
        <w:t>Приложение 2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 присылать </w:t>
      </w:r>
      <w:r w:rsidRPr="00241073">
        <w:rPr>
          <w:sz w:val="28"/>
          <w:szCs w:val="28"/>
        </w:rPr>
        <w:t>в формате ф</w:t>
      </w:r>
      <w:r>
        <w:rPr>
          <w:sz w:val="28"/>
          <w:szCs w:val="28"/>
        </w:rPr>
        <w:t xml:space="preserve">айлов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r w:rsidRPr="00241073">
        <w:rPr>
          <w:sz w:val="28"/>
          <w:szCs w:val="28"/>
        </w:rPr>
        <w:t xml:space="preserve"> по электронной почте как приложение к письму.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 xml:space="preserve">Материалы должны быть набраны в текстовом редакторе, шрифт </w:t>
      </w:r>
      <w:proofErr w:type="spellStart"/>
      <w:r w:rsidRPr="00241073">
        <w:rPr>
          <w:sz w:val="28"/>
          <w:szCs w:val="28"/>
        </w:rPr>
        <w:t>Times</w:t>
      </w:r>
      <w:proofErr w:type="spellEnd"/>
      <w:r w:rsidRPr="00241073">
        <w:rPr>
          <w:sz w:val="28"/>
          <w:szCs w:val="28"/>
        </w:rPr>
        <w:t xml:space="preserve"> </w:t>
      </w:r>
      <w:proofErr w:type="spellStart"/>
      <w:r w:rsidRPr="00241073">
        <w:rPr>
          <w:sz w:val="28"/>
          <w:szCs w:val="28"/>
        </w:rPr>
        <w:t>New</w:t>
      </w:r>
      <w:proofErr w:type="spellEnd"/>
      <w:r w:rsidRPr="00241073">
        <w:rPr>
          <w:sz w:val="28"/>
          <w:szCs w:val="28"/>
        </w:rPr>
        <w:t xml:space="preserve"> </w:t>
      </w:r>
      <w:proofErr w:type="spellStart"/>
      <w:r w:rsidRPr="00241073">
        <w:rPr>
          <w:sz w:val="28"/>
          <w:szCs w:val="28"/>
        </w:rPr>
        <w:t>Roman</w:t>
      </w:r>
      <w:proofErr w:type="spellEnd"/>
      <w:r w:rsidRPr="00241073">
        <w:rPr>
          <w:sz w:val="28"/>
          <w:szCs w:val="28"/>
        </w:rPr>
        <w:t xml:space="preserve">. 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>Настройка основного стиля: шри</w:t>
      </w:r>
      <w:r>
        <w:rPr>
          <w:sz w:val="28"/>
          <w:szCs w:val="28"/>
        </w:rPr>
        <w:t xml:space="preserve">фт-кегль 14 пунктов, </w:t>
      </w:r>
      <w:proofErr w:type="spellStart"/>
      <w:proofErr w:type="gramStart"/>
      <w:r>
        <w:rPr>
          <w:sz w:val="28"/>
          <w:szCs w:val="28"/>
        </w:rPr>
        <w:t>примечания-</w:t>
      </w:r>
      <w:r w:rsidRPr="00241073">
        <w:rPr>
          <w:sz w:val="28"/>
          <w:szCs w:val="28"/>
        </w:rPr>
        <w:t>кегль</w:t>
      </w:r>
      <w:proofErr w:type="spellEnd"/>
      <w:proofErr w:type="gramEnd"/>
      <w:r w:rsidRPr="00241073">
        <w:rPr>
          <w:sz w:val="28"/>
          <w:szCs w:val="28"/>
        </w:rPr>
        <w:t xml:space="preserve"> 12 пунктов, м</w:t>
      </w:r>
      <w:r>
        <w:rPr>
          <w:sz w:val="28"/>
          <w:szCs w:val="28"/>
        </w:rPr>
        <w:t>еждустрочный интервал—одинарный.</w:t>
      </w:r>
      <w:r w:rsidRPr="00241073">
        <w:rPr>
          <w:sz w:val="28"/>
          <w:szCs w:val="28"/>
        </w:rPr>
        <w:t xml:space="preserve"> 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434117">
        <w:rPr>
          <w:sz w:val="28"/>
          <w:szCs w:val="28"/>
        </w:rPr>
        <w:t>Параметры страницы: формат страницы – А</w:t>
      </w:r>
      <w:proofErr w:type="gramStart"/>
      <w:r w:rsidRPr="00434117">
        <w:rPr>
          <w:sz w:val="28"/>
          <w:szCs w:val="28"/>
        </w:rPr>
        <w:t>4</w:t>
      </w:r>
      <w:proofErr w:type="gramEnd"/>
      <w:r w:rsidRPr="00434117">
        <w:rPr>
          <w:sz w:val="28"/>
          <w:szCs w:val="28"/>
        </w:rPr>
        <w:t>; поля: верхнее – 2,0 см, нижнее – 2,0 см, левое – 3,0 см, правое – 1,5 см.  Выравнивание страницы – по ширине</w:t>
      </w:r>
      <w:r>
        <w:t>.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 xml:space="preserve">В статье могут быть использованы курсив и полужирный шрифт (в качестве заголовка внутри статьи). 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</w:pPr>
      <w:r w:rsidRPr="008740B4">
        <w:rPr>
          <w:sz w:val="28"/>
          <w:szCs w:val="28"/>
        </w:rPr>
        <w:t xml:space="preserve">Графические материалы (иллюстрации, нотные примеры, схемы, таблицы), помимо размещения в тексте, присылаются дополнительно в виде отдельных файлов в формате </w:t>
      </w:r>
      <w:proofErr w:type="spellStart"/>
      <w:r w:rsidRPr="008740B4">
        <w:rPr>
          <w:sz w:val="28"/>
          <w:szCs w:val="28"/>
        </w:rPr>
        <w:t>jpg</w:t>
      </w:r>
      <w:proofErr w:type="spellEnd"/>
      <w:r w:rsidRPr="008740B4">
        <w:rPr>
          <w:sz w:val="28"/>
          <w:szCs w:val="28"/>
        </w:rPr>
        <w:t xml:space="preserve"> или </w:t>
      </w:r>
      <w:proofErr w:type="spellStart"/>
      <w:r w:rsidRPr="008740B4">
        <w:rPr>
          <w:sz w:val="28"/>
          <w:szCs w:val="28"/>
        </w:rPr>
        <w:t>tiff</w:t>
      </w:r>
      <w:proofErr w:type="spellEnd"/>
      <w:r w:rsidRPr="008740B4">
        <w:rPr>
          <w:sz w:val="28"/>
          <w:szCs w:val="28"/>
        </w:rPr>
        <w:t xml:space="preserve"> (разрешение – не менее 600 </w:t>
      </w:r>
      <w:proofErr w:type="spellStart"/>
      <w:r w:rsidRPr="008740B4">
        <w:rPr>
          <w:sz w:val="28"/>
          <w:szCs w:val="28"/>
        </w:rPr>
        <w:t>тчк</w:t>
      </w:r>
      <w:proofErr w:type="spellEnd"/>
      <w:r w:rsidRPr="008740B4">
        <w:rPr>
          <w:sz w:val="28"/>
          <w:szCs w:val="28"/>
        </w:rPr>
        <w:t>).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>Иллюстрации следует нумеровать арабскими цифрами сквозной нумерацией. В тексте ссылка на иллюстрации—в кр</w:t>
      </w:r>
      <w:r>
        <w:rPr>
          <w:sz w:val="28"/>
          <w:szCs w:val="28"/>
        </w:rPr>
        <w:t>углых скобках курсивом: (</w:t>
      </w:r>
      <w:r w:rsidRPr="00FE7F20">
        <w:rPr>
          <w:i/>
          <w:sz w:val="28"/>
          <w:szCs w:val="28"/>
        </w:rPr>
        <w:t>ил. 3</w:t>
      </w:r>
      <w:r>
        <w:rPr>
          <w:sz w:val="28"/>
          <w:szCs w:val="28"/>
        </w:rPr>
        <w:t>).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 xml:space="preserve">Примечания даются </w:t>
      </w:r>
      <w:r>
        <w:rPr>
          <w:sz w:val="28"/>
          <w:szCs w:val="28"/>
        </w:rPr>
        <w:t xml:space="preserve">постраничные (нумерация сквозная), </w:t>
      </w:r>
      <w:r w:rsidRPr="00241073">
        <w:rPr>
          <w:sz w:val="28"/>
          <w:szCs w:val="28"/>
        </w:rPr>
        <w:t xml:space="preserve"> ссылки на литературу—</w:t>
      </w:r>
      <w:proofErr w:type="spellStart"/>
      <w:r w:rsidRPr="00241073">
        <w:rPr>
          <w:sz w:val="28"/>
          <w:szCs w:val="28"/>
        </w:rPr>
        <w:t>внутритекстовые</w:t>
      </w:r>
      <w:proofErr w:type="spellEnd"/>
      <w:r w:rsidRPr="00241073">
        <w:rPr>
          <w:sz w:val="28"/>
          <w:szCs w:val="28"/>
        </w:rPr>
        <w:t>, в виде указания в квадратных скобках</w:t>
      </w:r>
      <w:r>
        <w:rPr>
          <w:sz w:val="28"/>
          <w:szCs w:val="28"/>
        </w:rPr>
        <w:t>, ссылка на приведенный список литературы, страница, например: [1</w:t>
      </w:r>
      <w:r w:rsidRPr="00241073">
        <w:rPr>
          <w:sz w:val="28"/>
          <w:szCs w:val="28"/>
        </w:rPr>
        <w:t>,</w:t>
      </w:r>
      <w:r>
        <w:rPr>
          <w:sz w:val="28"/>
          <w:szCs w:val="28"/>
        </w:rPr>
        <w:t xml:space="preserve"> С. 5</w:t>
      </w:r>
      <w:r w:rsidRPr="00241073">
        <w:rPr>
          <w:sz w:val="28"/>
          <w:szCs w:val="28"/>
        </w:rPr>
        <w:t xml:space="preserve">5]. 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помещае</w:t>
      </w:r>
      <w:r w:rsidRPr="00241073">
        <w:rPr>
          <w:sz w:val="28"/>
          <w:szCs w:val="28"/>
        </w:rPr>
        <w:t>тся</w:t>
      </w:r>
      <w:r>
        <w:rPr>
          <w:sz w:val="28"/>
          <w:szCs w:val="28"/>
        </w:rPr>
        <w:t xml:space="preserve"> в конце статьи.</w:t>
      </w:r>
    </w:p>
    <w:p w:rsidR="00142E1B" w:rsidRDefault="00142E1B" w:rsidP="00142E1B">
      <w:pPr>
        <w:pStyle w:val="a3"/>
        <w:spacing w:before="0" w:beforeAutospacing="0" w:after="120" w:afterAutospacing="0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 xml:space="preserve">Указания на архивные источники даются в тексте (сносках) в виде аббревиатуры. Аббревиатуры расшифровываются при первом упоминании. Сокращения </w:t>
      </w:r>
      <w:proofErr w:type="gramStart"/>
      <w:r w:rsidRPr="00241073">
        <w:rPr>
          <w:sz w:val="28"/>
          <w:szCs w:val="28"/>
        </w:rPr>
        <w:t>расшифровываются и подаются</w:t>
      </w:r>
      <w:proofErr w:type="gramEnd"/>
      <w:r w:rsidRPr="00241073">
        <w:rPr>
          <w:sz w:val="28"/>
          <w:szCs w:val="28"/>
        </w:rPr>
        <w:t xml:space="preserve"> отдельным списком в конце статьи. 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511D3B">
        <w:rPr>
          <w:sz w:val="28"/>
          <w:szCs w:val="28"/>
        </w:rPr>
        <w:t>В тексте статьи буква</w:t>
      </w:r>
      <w:proofErr w:type="gramStart"/>
      <w:r w:rsidRPr="00511D3B">
        <w:rPr>
          <w:sz w:val="28"/>
          <w:szCs w:val="28"/>
        </w:rPr>
        <w:t xml:space="preserve"> Ё</w:t>
      </w:r>
      <w:proofErr w:type="gramEnd"/>
      <w:r w:rsidRPr="00511D3B">
        <w:rPr>
          <w:sz w:val="28"/>
          <w:szCs w:val="28"/>
        </w:rPr>
        <w:t xml:space="preserve"> не пропечатывается</w:t>
      </w:r>
      <w:r>
        <w:rPr>
          <w:sz w:val="28"/>
          <w:szCs w:val="28"/>
        </w:rPr>
        <w:t>.</w:t>
      </w:r>
    </w:p>
    <w:p w:rsidR="00142E1B" w:rsidRPr="00511D3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511D3B">
        <w:rPr>
          <w:sz w:val="28"/>
          <w:szCs w:val="28"/>
        </w:rPr>
        <w:t>Те</w:t>
      </w:r>
      <w:proofErr w:type="gramStart"/>
      <w:r w:rsidRPr="00511D3B">
        <w:rPr>
          <w:sz w:val="28"/>
          <w:szCs w:val="28"/>
        </w:rPr>
        <w:t>кст ст</w:t>
      </w:r>
      <w:proofErr w:type="gramEnd"/>
      <w:r w:rsidRPr="00511D3B">
        <w:rPr>
          <w:sz w:val="28"/>
          <w:szCs w:val="28"/>
        </w:rPr>
        <w:t>атьи начинается с инициалов и фамилии автора полужирным шрифтом, обычными строчными буквами (выравнивание справа).</w:t>
      </w:r>
      <w:r>
        <w:t xml:space="preserve"> </w:t>
      </w:r>
      <w:r w:rsidRPr="00511D3B">
        <w:rPr>
          <w:sz w:val="28"/>
          <w:szCs w:val="28"/>
        </w:rPr>
        <w:t xml:space="preserve">Для аспирантов и магистрантов ниже следует ФИО научного руководителя и его ученая степень (выравнивание справа). </w:t>
      </w:r>
    </w:p>
    <w:p w:rsidR="00142E1B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A54CA5">
        <w:rPr>
          <w:sz w:val="28"/>
          <w:szCs w:val="28"/>
        </w:rPr>
        <w:t>Название статьи дается прописными буквами, полужирным</w:t>
      </w:r>
      <w:r w:rsidRPr="00511D3B">
        <w:rPr>
          <w:sz w:val="28"/>
          <w:szCs w:val="28"/>
        </w:rPr>
        <w:t xml:space="preserve"> шрифтом (выравнивание по центру). </w:t>
      </w:r>
    </w:p>
    <w:p w:rsidR="00142E1B" w:rsidRPr="007E79C0" w:rsidRDefault="00142E1B" w:rsidP="00142E1B">
      <w:pPr>
        <w:pStyle w:val="a3"/>
        <w:spacing w:before="0" w:beforeAutospacing="0"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7E79C0">
        <w:rPr>
          <w:sz w:val="28"/>
          <w:szCs w:val="28"/>
        </w:rPr>
        <w:t>Авторы предоставляют следующие сведения о себе: фамилия, имя, адрес электронной почты, ученая степень, ученое и почетное звания, должность, место работы</w:t>
      </w:r>
      <w:r>
        <w:rPr>
          <w:sz w:val="28"/>
          <w:szCs w:val="28"/>
        </w:rPr>
        <w:t xml:space="preserve"> или учебы.</w:t>
      </w:r>
    </w:p>
    <w:p w:rsidR="00142E1B" w:rsidRPr="00241073" w:rsidRDefault="00142E1B" w:rsidP="00142E1B">
      <w:pPr>
        <w:pStyle w:val="a3"/>
        <w:spacing w:before="0" w:beforeAutospacing="0" w:after="0" w:afterAutospacing="0"/>
        <w:ind w:left="283"/>
        <w:jc w:val="both"/>
        <w:rPr>
          <w:color w:val="000000"/>
          <w:sz w:val="28"/>
          <w:szCs w:val="28"/>
        </w:rPr>
      </w:pPr>
    </w:p>
    <w:p w:rsidR="00142E1B" w:rsidRPr="002956A1" w:rsidRDefault="00142E1B" w:rsidP="00142E1B">
      <w:pPr>
        <w:suppressAutoHyphens/>
        <w:jc w:val="both"/>
        <w:rPr>
          <w:rFonts w:ascii="Book Antiqua" w:eastAsia="Calibri" w:hAnsi="Book Antiqua" w:cs="Times New Roman"/>
          <w:b/>
          <w:kern w:val="1"/>
          <w:sz w:val="30"/>
          <w:szCs w:val="30"/>
        </w:rPr>
      </w:pPr>
      <w:r w:rsidRPr="002956A1">
        <w:rPr>
          <w:rFonts w:ascii="Book Antiqua" w:eastAsia="Calibri" w:hAnsi="Book Antiqua" w:cs="Times New Roman"/>
          <w:b/>
          <w:kern w:val="1"/>
          <w:sz w:val="30"/>
          <w:szCs w:val="30"/>
        </w:rPr>
        <w:t>Будем рады видеть вас на нашей конференции!</w:t>
      </w:r>
    </w:p>
    <w:p w:rsidR="00142E1B" w:rsidRDefault="00142E1B" w:rsidP="00142E1B"/>
    <w:p w:rsidR="00F35AAC" w:rsidRDefault="00F35AAC"/>
    <w:sectPr w:rsidR="00F35AAC" w:rsidSect="00A953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E15FF"/>
    <w:multiLevelType w:val="hybridMultilevel"/>
    <w:tmpl w:val="0614803A"/>
    <w:lvl w:ilvl="0" w:tplc="0419000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>
    <w:nsid w:val="6B777833"/>
    <w:multiLevelType w:val="hybridMultilevel"/>
    <w:tmpl w:val="2D7AFEE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2E1B"/>
    <w:rsid w:val="001355BD"/>
    <w:rsid w:val="00142E1B"/>
    <w:rsid w:val="00C53D60"/>
    <w:rsid w:val="00C72CEC"/>
    <w:rsid w:val="00F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42E1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42E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spis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2</cp:revision>
  <dcterms:created xsi:type="dcterms:W3CDTF">2024-12-10T08:44:00Z</dcterms:created>
  <dcterms:modified xsi:type="dcterms:W3CDTF">2024-12-10T10:22:00Z</dcterms:modified>
</cp:coreProperties>
</file>